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1E39" w14:textId="77777777" w:rsidR="007C38CE" w:rsidRDefault="00434A12" w:rsidP="001C7BF7">
      <w:pPr>
        <w:jc w:val="center"/>
        <w:rPr>
          <w:rFonts w:ascii="Mazda Type Medium" w:hAnsi="Mazda Type Medium"/>
          <w:sz w:val="32"/>
          <w:lang w:val="nl-NL"/>
        </w:rPr>
      </w:pPr>
      <w:r>
        <w:rPr>
          <w:rFonts w:ascii="Mazda Type Medium" w:hAnsi="Mazda Type Medium"/>
          <w:sz w:val="32"/>
          <w:lang w:val="nl-NL"/>
        </w:rPr>
        <w:t>Mazda Belux werkte samen met Syrco Bakker</w:t>
      </w:r>
      <w:r w:rsidR="004A18AC">
        <w:rPr>
          <w:rFonts w:ascii="Mazda Type Medium" w:hAnsi="Mazda Type Medium"/>
          <w:sz w:val="32"/>
          <w:lang w:val="nl-NL"/>
        </w:rPr>
        <w:t xml:space="preserve"> voor de </w:t>
      </w:r>
    </w:p>
    <w:p w14:paraId="3129C10B" w14:textId="5AB01759" w:rsidR="001C7BF7" w:rsidRPr="00AF2C0B" w:rsidRDefault="007C38CE" w:rsidP="001C7BF7">
      <w:pPr>
        <w:jc w:val="center"/>
        <w:rPr>
          <w:rFonts w:ascii="Mazda Type Medium" w:hAnsi="Mazda Type Medium"/>
          <w:sz w:val="32"/>
          <w:szCs w:val="32"/>
          <w:lang w:val="nl-NL"/>
        </w:rPr>
      </w:pPr>
      <w:r>
        <w:rPr>
          <w:rFonts w:ascii="Mazda Type Medium" w:hAnsi="Mazda Type Medium"/>
          <w:sz w:val="32"/>
          <w:lang w:val="nl-NL"/>
        </w:rPr>
        <w:t>“</w:t>
      </w:r>
      <w:r w:rsidR="004A18AC">
        <w:rPr>
          <w:rFonts w:ascii="Mazda Type Medium" w:hAnsi="Mazda Type Medium"/>
          <w:sz w:val="32"/>
          <w:lang w:val="nl-NL"/>
        </w:rPr>
        <w:t>Taste Drives</w:t>
      </w:r>
      <w:r>
        <w:rPr>
          <w:rFonts w:ascii="Mazda Type Medium" w:hAnsi="Mazda Type Medium"/>
          <w:sz w:val="32"/>
          <w:lang w:val="nl-NL"/>
        </w:rPr>
        <w:t>”</w:t>
      </w:r>
    </w:p>
    <w:p w14:paraId="29DF89E1" w14:textId="77777777" w:rsidR="001C7BF7" w:rsidRPr="00AF2C0B" w:rsidRDefault="001C7BF7" w:rsidP="001C7BF7">
      <w:pPr>
        <w:jc w:val="center"/>
        <w:rPr>
          <w:rFonts w:ascii="Mazda Type" w:hAnsi="Mazda Type"/>
          <w:sz w:val="32"/>
          <w:szCs w:val="32"/>
          <w:lang w:val="nl-NL"/>
        </w:rPr>
      </w:pPr>
    </w:p>
    <w:p w14:paraId="3AC459DC" w14:textId="1917C49F" w:rsidR="007A0205" w:rsidRPr="007A0205" w:rsidRDefault="00A60925" w:rsidP="00354A2E">
      <w:pPr>
        <w:numPr>
          <w:ilvl w:val="0"/>
          <w:numId w:val="2"/>
        </w:numPr>
        <w:spacing w:line="276" w:lineRule="auto"/>
        <w:rPr>
          <w:rFonts w:ascii="Mazda Type" w:eastAsia="Times New Roman" w:hAnsi="Mazda Type" w:cs="Calibri"/>
          <w:b/>
          <w:bCs/>
          <w:sz w:val="18"/>
          <w:szCs w:val="18"/>
          <w:lang w:val="nl-NL"/>
        </w:rPr>
      </w:pPr>
      <w:bookmarkStart w:id="0" w:name="_Hlk113438376"/>
      <w:r>
        <w:rPr>
          <w:rFonts w:ascii="Mazda Type" w:hAnsi="Mazda Type"/>
          <w:b/>
          <w:sz w:val="18"/>
          <w:szCs w:val="18"/>
          <w:lang w:val="nl-NL"/>
        </w:rPr>
        <w:t>S</w:t>
      </w:r>
      <w:r w:rsidR="00FB6B82">
        <w:rPr>
          <w:rFonts w:ascii="Mazda Type" w:hAnsi="Mazda Type"/>
          <w:b/>
          <w:sz w:val="18"/>
          <w:szCs w:val="18"/>
          <w:lang w:val="nl-NL"/>
        </w:rPr>
        <w:t xml:space="preserve">terrenchef Syrco Bakker van Pure C </w:t>
      </w:r>
      <w:r w:rsidR="00A508A9">
        <w:rPr>
          <w:rFonts w:ascii="Mazda Type" w:hAnsi="Mazda Type"/>
          <w:b/>
          <w:sz w:val="18"/>
          <w:szCs w:val="18"/>
          <w:lang w:val="nl-NL"/>
        </w:rPr>
        <w:t>zorgde</w:t>
      </w:r>
      <w:r w:rsidR="00FB6B82">
        <w:rPr>
          <w:rFonts w:ascii="Mazda Type" w:hAnsi="Mazda Type"/>
          <w:b/>
          <w:sz w:val="18"/>
          <w:szCs w:val="18"/>
          <w:lang w:val="nl-NL"/>
        </w:rPr>
        <w:t xml:space="preserve"> tijdens de Mazda Taste Drives </w:t>
      </w:r>
      <w:r w:rsidR="00A508A9">
        <w:rPr>
          <w:rFonts w:ascii="Mazda Type" w:hAnsi="Mazda Type"/>
          <w:b/>
          <w:sz w:val="18"/>
          <w:szCs w:val="18"/>
          <w:lang w:val="nl-NL"/>
        </w:rPr>
        <w:t>voor</w:t>
      </w:r>
      <w:r w:rsidR="00FB6B82">
        <w:rPr>
          <w:rFonts w:ascii="Mazda Type" w:hAnsi="Mazda Type"/>
          <w:b/>
          <w:sz w:val="18"/>
          <w:szCs w:val="18"/>
          <w:lang w:val="nl-NL"/>
        </w:rPr>
        <w:t xml:space="preserve"> een gastron</w:t>
      </w:r>
      <w:r w:rsidR="00A508A9">
        <w:rPr>
          <w:rFonts w:ascii="Mazda Type" w:hAnsi="Mazda Type"/>
          <w:b/>
          <w:sz w:val="18"/>
          <w:szCs w:val="18"/>
          <w:lang w:val="nl-NL"/>
        </w:rPr>
        <w:t>omische topervaring</w:t>
      </w:r>
      <w:r w:rsidR="007A0205" w:rsidRPr="007A0205">
        <w:rPr>
          <w:rFonts w:ascii="Mazda Type" w:hAnsi="Mazda Type"/>
          <w:b/>
          <w:sz w:val="18"/>
          <w:szCs w:val="18"/>
          <w:lang w:val="nl-NL"/>
        </w:rPr>
        <w:t>.</w:t>
      </w:r>
    </w:p>
    <w:p w14:paraId="19B818AD" w14:textId="3C0A38D9" w:rsidR="007A0205" w:rsidRPr="005C67D0" w:rsidRDefault="00A508A9" w:rsidP="005C67D0">
      <w:pPr>
        <w:numPr>
          <w:ilvl w:val="0"/>
          <w:numId w:val="2"/>
        </w:numPr>
        <w:spacing w:line="276" w:lineRule="auto"/>
        <w:jc w:val="both"/>
        <w:rPr>
          <w:rFonts w:ascii="Mazda Type" w:eastAsia="Times New Roman" w:hAnsi="Mazda Type" w:cs="Calibri"/>
          <w:b/>
          <w:bCs/>
          <w:sz w:val="18"/>
          <w:szCs w:val="18"/>
          <w:lang w:val="nl-NL"/>
        </w:rPr>
      </w:pPr>
      <w:r>
        <w:rPr>
          <w:rFonts w:ascii="Mazda Type" w:hAnsi="Mazda Type"/>
          <w:b/>
          <w:sz w:val="18"/>
          <w:szCs w:val="18"/>
          <w:lang w:val="nl-NL"/>
        </w:rPr>
        <w:t xml:space="preserve">25 gelukkige duo’s vonden via </w:t>
      </w:r>
      <w:r w:rsidR="005C67D0">
        <w:rPr>
          <w:rFonts w:ascii="Mazda Type" w:hAnsi="Mazda Type"/>
          <w:b/>
          <w:sz w:val="18"/>
          <w:szCs w:val="18"/>
          <w:lang w:val="nl-NL"/>
        </w:rPr>
        <w:t xml:space="preserve">het navigatiesysteem in </w:t>
      </w:r>
      <w:r w:rsidR="009115EB">
        <w:rPr>
          <w:rFonts w:ascii="Mazda Type" w:hAnsi="Mazda Type"/>
          <w:b/>
          <w:sz w:val="18"/>
          <w:szCs w:val="18"/>
          <w:lang w:val="nl-NL"/>
        </w:rPr>
        <w:t>de gloednieuwe</w:t>
      </w:r>
      <w:r w:rsidR="005C67D0">
        <w:rPr>
          <w:rFonts w:ascii="Mazda Type" w:hAnsi="Mazda Type"/>
          <w:b/>
          <w:sz w:val="18"/>
          <w:szCs w:val="18"/>
          <w:lang w:val="nl-NL"/>
        </w:rPr>
        <w:t xml:space="preserve"> Mazda CX-60 de geheime locatie van het pop-up restaurant</w:t>
      </w:r>
      <w:r w:rsidR="007A0205" w:rsidRPr="007A0205">
        <w:rPr>
          <w:rFonts w:ascii="Mazda Type" w:hAnsi="Mazda Type"/>
          <w:b/>
          <w:sz w:val="18"/>
          <w:szCs w:val="18"/>
          <w:lang w:val="nl-NL"/>
        </w:rPr>
        <w:t>.</w:t>
      </w:r>
    </w:p>
    <w:p w14:paraId="027FD00A" w14:textId="0EA785FF" w:rsidR="005C67D0" w:rsidRPr="007A0205" w:rsidRDefault="009115EB" w:rsidP="005C67D0">
      <w:pPr>
        <w:numPr>
          <w:ilvl w:val="0"/>
          <w:numId w:val="2"/>
        </w:numPr>
        <w:spacing w:line="276" w:lineRule="auto"/>
        <w:jc w:val="both"/>
        <w:rPr>
          <w:rFonts w:ascii="Mazda Type" w:eastAsia="Times New Roman" w:hAnsi="Mazda Type" w:cs="Calibri"/>
          <w:b/>
          <w:bCs/>
          <w:sz w:val="18"/>
          <w:szCs w:val="18"/>
          <w:lang w:val="nl-NL"/>
        </w:rPr>
      </w:pPr>
      <w:r>
        <w:rPr>
          <w:rFonts w:ascii="Mazda Type" w:eastAsia="Times New Roman" w:hAnsi="Mazda Type" w:cs="Calibri"/>
          <w:b/>
          <w:bCs/>
          <w:sz w:val="18"/>
          <w:szCs w:val="18"/>
          <w:lang w:val="nl-NL"/>
        </w:rPr>
        <w:t xml:space="preserve">Ondertussen zijn er </w:t>
      </w:r>
      <w:r w:rsidR="0015756D">
        <w:rPr>
          <w:rFonts w:ascii="Mazda Type" w:eastAsia="Times New Roman" w:hAnsi="Mazda Type" w:cs="Calibri"/>
          <w:b/>
          <w:bCs/>
          <w:sz w:val="18"/>
          <w:szCs w:val="18"/>
          <w:lang w:val="nl-NL"/>
        </w:rPr>
        <w:t>in België en Luxemburg al nagenoeg 1.100 exemplaren van de Mazda CX-60 verkocht</w:t>
      </w:r>
      <w:r w:rsidR="00CC5688">
        <w:rPr>
          <w:rFonts w:ascii="Mazda Type" w:eastAsia="Times New Roman" w:hAnsi="Mazda Type" w:cs="Calibri"/>
          <w:b/>
          <w:bCs/>
          <w:sz w:val="18"/>
          <w:szCs w:val="18"/>
          <w:lang w:val="nl-NL"/>
        </w:rPr>
        <w:t>, en kampt hij met de Mazda CX-5 voor de eerste plaats in onze verkoopstabellen.</w:t>
      </w:r>
    </w:p>
    <w:bookmarkEnd w:id="0"/>
    <w:p w14:paraId="50C89B0E" w14:textId="77777777" w:rsidR="001C7BF7" w:rsidRPr="00AF2C0B" w:rsidRDefault="001C7BF7" w:rsidP="001C7BF7">
      <w:pPr>
        <w:spacing w:line="260" w:lineRule="exact"/>
        <w:rPr>
          <w:rFonts w:ascii="Mazda Type" w:hAnsi="Mazda Type"/>
          <w:sz w:val="32"/>
          <w:szCs w:val="32"/>
          <w:lang w:val="nl-NL"/>
        </w:rPr>
      </w:pPr>
    </w:p>
    <w:p w14:paraId="7DDB23B3" w14:textId="171DE83B" w:rsidR="00884C5D" w:rsidRDefault="001C7BF7" w:rsidP="00936F71">
      <w:pPr>
        <w:spacing w:line="276" w:lineRule="auto"/>
        <w:jc w:val="both"/>
        <w:rPr>
          <w:rFonts w:ascii="Mazda Type" w:hAnsi="Mazda Type"/>
          <w:bCs/>
          <w:sz w:val="18"/>
          <w:szCs w:val="18"/>
          <w:shd w:val="clear" w:color="auto" w:fill="FFFFFF"/>
        </w:rPr>
      </w:pPr>
      <w:r w:rsidRPr="00E34175">
        <w:rPr>
          <w:rFonts w:ascii="Mazda Type" w:hAnsi="Mazda Type"/>
          <w:b/>
          <w:sz w:val="18"/>
        </w:rPr>
        <w:t xml:space="preserve">Willebroek, </w:t>
      </w:r>
      <w:r w:rsidR="007C38CE">
        <w:rPr>
          <w:rFonts w:ascii="Mazda Type" w:hAnsi="Mazda Type"/>
          <w:b/>
          <w:sz w:val="18"/>
        </w:rPr>
        <w:t>30</w:t>
      </w:r>
      <w:r w:rsidR="008405D3" w:rsidRPr="00E34175">
        <w:rPr>
          <w:rFonts w:ascii="Mazda Type" w:hAnsi="Mazda Type"/>
          <w:b/>
          <w:sz w:val="18"/>
        </w:rPr>
        <w:t xml:space="preserve"> september</w:t>
      </w:r>
      <w:r w:rsidRPr="00E34175">
        <w:rPr>
          <w:rFonts w:ascii="Mazda Type" w:hAnsi="Mazda Type"/>
          <w:b/>
          <w:sz w:val="18"/>
        </w:rPr>
        <w:t xml:space="preserve"> 2022.</w:t>
      </w:r>
      <w:r w:rsidRPr="00E34175">
        <w:rPr>
          <w:rFonts w:ascii="Mazda Type" w:hAnsi="Mazda Type"/>
          <w:sz w:val="18"/>
        </w:rPr>
        <w:t xml:space="preserve"> </w:t>
      </w:r>
      <w:bookmarkStart w:id="1" w:name="_Hlk115424697"/>
      <w:r w:rsidR="00936F71" w:rsidRPr="00936F71">
        <w:rPr>
          <w:rFonts w:ascii="Mazda Type" w:hAnsi="Mazda Type"/>
          <w:bCs/>
          <w:sz w:val="18"/>
          <w:szCs w:val="18"/>
          <w:shd w:val="clear" w:color="auto" w:fill="FFFFFF"/>
        </w:rPr>
        <w:t>Mazda Belux</w:t>
      </w:r>
      <w:r w:rsidR="00936F71">
        <w:rPr>
          <w:rFonts w:ascii="Mazda Type" w:hAnsi="Mazda Type"/>
          <w:bCs/>
          <w:sz w:val="18"/>
          <w:szCs w:val="18"/>
          <w:shd w:val="clear" w:color="auto" w:fill="FFFFFF"/>
        </w:rPr>
        <w:t xml:space="preserve"> pakte recent uit met</w:t>
      </w:r>
      <w:r w:rsidR="00936F71" w:rsidRPr="00936F71">
        <w:rPr>
          <w:rFonts w:ascii="Mazda Type" w:hAnsi="Mazda Type"/>
          <w:bCs/>
          <w:sz w:val="18"/>
          <w:szCs w:val="18"/>
          <w:shd w:val="clear" w:color="auto" w:fill="FFFFFF"/>
        </w:rPr>
        <w:t xml:space="preserve"> een origineel c</w:t>
      </w:r>
      <w:r w:rsidR="00936F71">
        <w:rPr>
          <w:rFonts w:ascii="Mazda Type" w:hAnsi="Mazda Type"/>
          <w:bCs/>
          <w:sz w:val="18"/>
          <w:szCs w:val="18"/>
          <w:shd w:val="clear" w:color="auto" w:fill="FFFFFF"/>
        </w:rPr>
        <w:t xml:space="preserve">oncept om </w:t>
      </w:r>
      <w:r w:rsidR="002A7023">
        <w:rPr>
          <w:rFonts w:ascii="Mazda Type" w:hAnsi="Mazda Type"/>
          <w:bCs/>
          <w:sz w:val="18"/>
          <w:szCs w:val="18"/>
          <w:shd w:val="clear" w:color="auto" w:fill="FFFFFF"/>
        </w:rPr>
        <w:t xml:space="preserve">extra aandacht voor de </w:t>
      </w:r>
      <w:r w:rsidR="007C38CE">
        <w:rPr>
          <w:rFonts w:ascii="Mazda Type" w:hAnsi="Mazda Type"/>
          <w:bCs/>
          <w:sz w:val="18"/>
          <w:szCs w:val="18"/>
          <w:shd w:val="clear" w:color="auto" w:fill="FFFFFF"/>
        </w:rPr>
        <w:t>All-new</w:t>
      </w:r>
      <w:r w:rsidR="002A7023">
        <w:rPr>
          <w:rFonts w:ascii="Mazda Type" w:hAnsi="Mazda Type"/>
          <w:bCs/>
          <w:sz w:val="18"/>
          <w:szCs w:val="18"/>
          <w:shd w:val="clear" w:color="auto" w:fill="FFFFFF"/>
        </w:rPr>
        <w:t xml:space="preserve"> Mazda CX-60 2.5 PHEV te creëren</w:t>
      </w:r>
      <w:r w:rsidR="002816F0">
        <w:rPr>
          <w:rFonts w:ascii="Mazda Type" w:hAnsi="Mazda Type"/>
          <w:bCs/>
          <w:sz w:val="18"/>
          <w:szCs w:val="18"/>
          <w:shd w:val="clear" w:color="auto" w:fill="FFFFFF"/>
        </w:rPr>
        <w:t xml:space="preserve">: de Mazda Taste Drives. </w:t>
      </w:r>
      <w:r w:rsidR="00E34175">
        <w:rPr>
          <w:rFonts w:ascii="Mazda Type" w:hAnsi="Mazda Type"/>
          <w:bCs/>
          <w:sz w:val="18"/>
          <w:szCs w:val="18"/>
          <w:shd w:val="clear" w:color="auto" w:fill="FFFFFF"/>
        </w:rPr>
        <w:t>Met de Mazda CX</w:t>
      </w:r>
      <w:r w:rsidR="00452BE6">
        <w:rPr>
          <w:rFonts w:ascii="Mazda Type" w:hAnsi="Mazda Type"/>
          <w:bCs/>
          <w:sz w:val="18"/>
          <w:szCs w:val="18"/>
          <w:shd w:val="clear" w:color="auto" w:fill="FFFFFF"/>
        </w:rPr>
        <w:t>-60 begeven we ons</w:t>
      </w:r>
      <w:r w:rsidR="00884C5D">
        <w:rPr>
          <w:rFonts w:ascii="Mazda Type" w:hAnsi="Mazda Type"/>
          <w:bCs/>
          <w:sz w:val="18"/>
          <w:szCs w:val="18"/>
          <w:shd w:val="clear" w:color="auto" w:fill="FFFFFF"/>
        </w:rPr>
        <w:t xml:space="preserve"> voor het eerst</w:t>
      </w:r>
      <w:r w:rsidR="00452BE6">
        <w:rPr>
          <w:rFonts w:ascii="Mazda Type" w:hAnsi="Mazda Type"/>
          <w:bCs/>
          <w:sz w:val="18"/>
          <w:szCs w:val="18"/>
          <w:shd w:val="clear" w:color="auto" w:fill="FFFFFF"/>
        </w:rPr>
        <w:t xml:space="preserve"> in </w:t>
      </w:r>
      <w:r w:rsidR="00A85827">
        <w:rPr>
          <w:rFonts w:ascii="Mazda Type" w:hAnsi="Mazda Type"/>
          <w:bCs/>
          <w:sz w:val="18"/>
          <w:szCs w:val="18"/>
          <w:shd w:val="clear" w:color="auto" w:fill="FFFFFF"/>
        </w:rPr>
        <w:t xml:space="preserve">het segment </w:t>
      </w:r>
      <w:r w:rsidR="00884C5D">
        <w:rPr>
          <w:rFonts w:ascii="Mazda Type" w:hAnsi="Mazda Type"/>
          <w:bCs/>
          <w:sz w:val="18"/>
          <w:szCs w:val="18"/>
          <w:shd w:val="clear" w:color="auto" w:fill="FFFFFF"/>
        </w:rPr>
        <w:t xml:space="preserve">en het cliënteel </w:t>
      </w:r>
      <w:r w:rsidR="00A85827">
        <w:rPr>
          <w:rFonts w:ascii="Mazda Type" w:hAnsi="Mazda Type"/>
          <w:bCs/>
          <w:sz w:val="18"/>
          <w:szCs w:val="18"/>
          <w:shd w:val="clear" w:color="auto" w:fill="FFFFFF"/>
        </w:rPr>
        <w:t>van de Europese Premium-merken</w:t>
      </w:r>
      <w:r w:rsidR="00884C5D">
        <w:rPr>
          <w:rFonts w:ascii="Mazda Type" w:hAnsi="Mazda Type"/>
          <w:bCs/>
          <w:sz w:val="18"/>
          <w:szCs w:val="18"/>
          <w:shd w:val="clear" w:color="auto" w:fill="FFFFFF"/>
        </w:rPr>
        <w:t>. Het is dan ook noodzakelijk dat de events en communicatie ter ondersteuning van de lancering van de auto, hetzelfde Premium-gevoel uitstralen.</w:t>
      </w:r>
    </w:p>
    <w:p w14:paraId="5A402B13" w14:textId="7E0779DC" w:rsidR="00884C5D" w:rsidRDefault="00884C5D" w:rsidP="00936F71">
      <w:pPr>
        <w:spacing w:line="276" w:lineRule="auto"/>
        <w:jc w:val="both"/>
        <w:rPr>
          <w:rFonts w:ascii="Mazda Type" w:hAnsi="Mazda Type"/>
          <w:bCs/>
          <w:sz w:val="18"/>
          <w:szCs w:val="18"/>
          <w:shd w:val="clear" w:color="auto" w:fill="FFFFFF"/>
        </w:rPr>
      </w:pPr>
      <w:r>
        <w:rPr>
          <w:rFonts w:ascii="Mazda Type" w:hAnsi="Mazda Type"/>
          <w:bCs/>
          <w:sz w:val="18"/>
          <w:szCs w:val="18"/>
          <w:shd w:val="clear" w:color="auto" w:fill="FFFFFF"/>
        </w:rPr>
        <w:t xml:space="preserve">Vandaar de keuze voor topgastronomie in een exclusief kader. </w:t>
      </w:r>
    </w:p>
    <w:p w14:paraId="67EBD8ED" w14:textId="71B57B18" w:rsidR="00927D01" w:rsidRDefault="002816F0" w:rsidP="00936F71">
      <w:pPr>
        <w:spacing w:line="276" w:lineRule="auto"/>
        <w:jc w:val="both"/>
        <w:rPr>
          <w:rFonts w:ascii="Mazda Type" w:hAnsi="Mazda Type"/>
          <w:bCs/>
          <w:sz w:val="18"/>
          <w:szCs w:val="18"/>
          <w:shd w:val="clear" w:color="auto" w:fill="FFFFFF"/>
        </w:rPr>
      </w:pPr>
      <w:r>
        <w:rPr>
          <w:rFonts w:ascii="Mazda Type" w:hAnsi="Mazda Type"/>
          <w:bCs/>
          <w:sz w:val="18"/>
          <w:szCs w:val="18"/>
          <w:shd w:val="clear" w:color="auto" w:fill="FFFFFF"/>
        </w:rPr>
        <w:t xml:space="preserve">In een pop-up restaurant op een geheime locatie </w:t>
      </w:r>
      <w:r w:rsidR="00581573">
        <w:rPr>
          <w:rFonts w:ascii="Mazda Type" w:hAnsi="Mazda Type"/>
          <w:bCs/>
          <w:sz w:val="18"/>
          <w:szCs w:val="18"/>
          <w:shd w:val="clear" w:color="auto" w:fill="FFFFFF"/>
        </w:rPr>
        <w:t>bezorgde</w:t>
      </w:r>
      <w:r>
        <w:rPr>
          <w:rFonts w:ascii="Mazda Type" w:hAnsi="Mazda Type"/>
          <w:bCs/>
          <w:sz w:val="18"/>
          <w:szCs w:val="18"/>
          <w:shd w:val="clear" w:color="auto" w:fill="FFFFFF"/>
        </w:rPr>
        <w:t xml:space="preserve"> </w:t>
      </w:r>
      <w:r w:rsidR="00C94B0B">
        <w:rPr>
          <w:rFonts w:ascii="Mazda Type" w:hAnsi="Mazda Type"/>
          <w:bCs/>
          <w:sz w:val="18"/>
          <w:szCs w:val="18"/>
          <w:shd w:val="clear" w:color="auto" w:fill="FFFFFF"/>
        </w:rPr>
        <w:t>sterrenchef Syrco Bakker van Pure C (**)</w:t>
      </w:r>
      <w:r w:rsidR="00C340DA">
        <w:rPr>
          <w:rFonts w:ascii="Mazda Type" w:hAnsi="Mazda Type"/>
          <w:bCs/>
          <w:sz w:val="18"/>
          <w:szCs w:val="18"/>
          <w:shd w:val="clear" w:color="auto" w:fill="FFFFFF"/>
        </w:rPr>
        <w:t xml:space="preserve">, het toprestaurant in Cadzand, </w:t>
      </w:r>
      <w:r w:rsidR="00C329EE">
        <w:rPr>
          <w:rFonts w:ascii="Mazda Type" w:hAnsi="Mazda Type"/>
          <w:bCs/>
          <w:sz w:val="18"/>
          <w:szCs w:val="18"/>
          <w:shd w:val="clear" w:color="auto" w:fill="FFFFFF"/>
        </w:rPr>
        <w:t xml:space="preserve">20 gelukkige koppels (die via een wedstrijd gekozen werden) </w:t>
      </w:r>
      <w:r w:rsidR="00C340DA">
        <w:rPr>
          <w:rFonts w:ascii="Mazda Type" w:hAnsi="Mazda Type"/>
          <w:bCs/>
          <w:sz w:val="18"/>
          <w:szCs w:val="18"/>
          <w:shd w:val="clear" w:color="auto" w:fill="FFFFFF"/>
        </w:rPr>
        <w:t>een gastronomische</w:t>
      </w:r>
      <w:r w:rsidR="00581573">
        <w:rPr>
          <w:rFonts w:ascii="Mazda Type" w:hAnsi="Mazda Type"/>
          <w:bCs/>
          <w:sz w:val="18"/>
          <w:szCs w:val="18"/>
          <w:shd w:val="clear" w:color="auto" w:fill="FFFFFF"/>
        </w:rPr>
        <w:t xml:space="preserve"> ervaring.</w:t>
      </w:r>
    </w:p>
    <w:bookmarkEnd w:id="1"/>
    <w:p w14:paraId="37BEC477" w14:textId="2C83D00A" w:rsidR="00B14EA0" w:rsidRDefault="00B14EA0" w:rsidP="00936F71">
      <w:pPr>
        <w:spacing w:line="276" w:lineRule="auto"/>
        <w:jc w:val="both"/>
        <w:rPr>
          <w:rFonts w:ascii="Mazda Type" w:hAnsi="Mazda Type"/>
          <w:bCs/>
          <w:sz w:val="18"/>
          <w:szCs w:val="18"/>
          <w:shd w:val="clear" w:color="auto" w:fill="FFFFFF"/>
        </w:rPr>
      </w:pPr>
    </w:p>
    <w:p w14:paraId="57D0DC0F" w14:textId="7181DFDC" w:rsidR="00B14EA0" w:rsidRDefault="00B14EA0" w:rsidP="00936F71">
      <w:pPr>
        <w:spacing w:line="276" w:lineRule="auto"/>
        <w:jc w:val="both"/>
        <w:rPr>
          <w:rFonts w:ascii="Mazda Type" w:hAnsi="Mazda Type"/>
          <w:bCs/>
          <w:sz w:val="18"/>
          <w:szCs w:val="18"/>
          <w:shd w:val="clear" w:color="auto" w:fill="FFFFFF"/>
        </w:rPr>
      </w:pPr>
      <w:r>
        <w:rPr>
          <w:rFonts w:ascii="Mazda Type" w:hAnsi="Mazda Type"/>
          <w:bCs/>
          <w:sz w:val="18"/>
          <w:szCs w:val="18"/>
          <w:shd w:val="clear" w:color="auto" w:fill="FFFFFF"/>
        </w:rPr>
        <w:t>De koppels moesten raden waar het restaurant zich zou bevinden en wie er het dichts</w:t>
      </w:r>
      <w:r w:rsidR="009074E4">
        <w:rPr>
          <w:rFonts w:ascii="Mazda Type" w:hAnsi="Mazda Type"/>
          <w:bCs/>
          <w:sz w:val="18"/>
          <w:szCs w:val="18"/>
          <w:shd w:val="clear" w:color="auto" w:fill="FFFFFF"/>
        </w:rPr>
        <w:t>t</w:t>
      </w:r>
      <w:r>
        <w:rPr>
          <w:rFonts w:ascii="Mazda Type" w:hAnsi="Mazda Type"/>
          <w:bCs/>
          <w:sz w:val="18"/>
          <w:szCs w:val="18"/>
          <w:shd w:val="clear" w:color="auto" w:fill="FFFFFF"/>
        </w:rPr>
        <w:t xml:space="preserve">bij was, die werd verwacht bij Mazda Belux in Willebroek, waar ze </w:t>
      </w:r>
      <w:r w:rsidR="009074E4">
        <w:rPr>
          <w:rFonts w:ascii="Mazda Type" w:hAnsi="Mazda Type"/>
          <w:bCs/>
          <w:sz w:val="18"/>
          <w:szCs w:val="18"/>
          <w:shd w:val="clear" w:color="auto" w:fill="FFFFFF"/>
        </w:rPr>
        <w:t xml:space="preserve">met behulp van het navigatiesysteem in een Mazda CX-60 </w:t>
      </w:r>
      <w:r w:rsidR="00F046C9">
        <w:rPr>
          <w:rFonts w:ascii="Mazda Type" w:hAnsi="Mazda Type"/>
          <w:bCs/>
          <w:sz w:val="18"/>
          <w:szCs w:val="18"/>
          <w:shd w:val="clear" w:color="auto" w:fill="FFFFFF"/>
        </w:rPr>
        <w:t>naar de geheime locatie reden.</w:t>
      </w:r>
    </w:p>
    <w:p w14:paraId="1E75FC07" w14:textId="2F524AD2" w:rsidR="00F046C9" w:rsidRDefault="00F046C9" w:rsidP="00936F71">
      <w:pPr>
        <w:spacing w:line="276" w:lineRule="auto"/>
        <w:jc w:val="both"/>
        <w:rPr>
          <w:rFonts w:ascii="Mazda Type" w:hAnsi="Mazda Type"/>
          <w:bCs/>
          <w:sz w:val="18"/>
          <w:szCs w:val="18"/>
          <w:shd w:val="clear" w:color="auto" w:fill="FFFFFF"/>
        </w:rPr>
      </w:pPr>
    </w:p>
    <w:p w14:paraId="030D2F90" w14:textId="53344BD5" w:rsidR="00F046C9" w:rsidRDefault="00622646" w:rsidP="00936F71">
      <w:pPr>
        <w:spacing w:line="276" w:lineRule="auto"/>
        <w:jc w:val="both"/>
        <w:rPr>
          <w:rFonts w:ascii="Mazda Type" w:hAnsi="Mazda Type"/>
          <w:bCs/>
          <w:sz w:val="18"/>
          <w:szCs w:val="18"/>
          <w:shd w:val="clear" w:color="auto" w:fill="FFFFFF"/>
        </w:rPr>
      </w:pPr>
      <w:r>
        <w:rPr>
          <w:rFonts w:ascii="Mazda Type" w:hAnsi="Mazda Type"/>
          <w:bCs/>
          <w:sz w:val="18"/>
          <w:szCs w:val="18"/>
          <w:shd w:val="clear" w:color="auto" w:fill="FFFFFF"/>
        </w:rPr>
        <w:t>Het is geen geheim dat chef Syrco Bakker</w:t>
      </w:r>
      <w:r w:rsidR="009760FA">
        <w:rPr>
          <w:rFonts w:ascii="Mazda Type" w:hAnsi="Mazda Type"/>
          <w:bCs/>
          <w:sz w:val="18"/>
          <w:szCs w:val="18"/>
          <w:shd w:val="clear" w:color="auto" w:fill="FFFFFF"/>
        </w:rPr>
        <w:t xml:space="preserve"> een grote fan is van Japan: “</w:t>
      </w:r>
      <w:r w:rsidR="009760FA" w:rsidRPr="009760FA">
        <w:rPr>
          <w:rFonts w:ascii="Mazda Type" w:hAnsi="Mazda Type"/>
          <w:bCs/>
          <w:sz w:val="18"/>
          <w:szCs w:val="18"/>
          <w:shd w:val="clear" w:color="auto" w:fill="FFFFFF"/>
        </w:rPr>
        <w:t>Japan bezoeken staat heel hoog op mijn verlanglijstje en het is een feit dat de Japanse keuken, producten en tradities een steeds belangrijker rol gaan spelen in de Westerse keukens. Ik laat mij inspireren door technieken en smaken en door de eenvoud en puurheid. Eenvoud in de zin van “less is more” of hoe “minder” ook wel krachtig kan zijn.</w:t>
      </w:r>
      <w:r w:rsidR="009760FA">
        <w:rPr>
          <w:rFonts w:ascii="Mazda Type" w:hAnsi="Mazda Type"/>
          <w:bCs/>
          <w:sz w:val="18"/>
          <w:szCs w:val="18"/>
          <w:shd w:val="clear" w:color="auto" w:fill="FFFFFF"/>
        </w:rPr>
        <w:t>”</w:t>
      </w:r>
    </w:p>
    <w:p w14:paraId="184E0771" w14:textId="04804475" w:rsidR="00D7364C" w:rsidRDefault="00D7364C" w:rsidP="00936F71">
      <w:pPr>
        <w:spacing w:line="276" w:lineRule="auto"/>
        <w:jc w:val="both"/>
        <w:rPr>
          <w:rFonts w:ascii="Mazda Type" w:hAnsi="Mazda Type"/>
          <w:bCs/>
          <w:sz w:val="18"/>
          <w:szCs w:val="18"/>
          <w:shd w:val="clear" w:color="auto" w:fill="FFFFFF"/>
        </w:rPr>
      </w:pPr>
    </w:p>
    <w:p w14:paraId="47CEFE24" w14:textId="54C3FE8C" w:rsidR="00D7364C" w:rsidRDefault="00D7364C" w:rsidP="00936F71">
      <w:pPr>
        <w:spacing w:line="276" w:lineRule="auto"/>
        <w:jc w:val="both"/>
        <w:rPr>
          <w:rFonts w:ascii="Mazda Type" w:hAnsi="Mazda Type"/>
          <w:bCs/>
          <w:sz w:val="18"/>
          <w:szCs w:val="18"/>
          <w:shd w:val="clear" w:color="auto" w:fill="FFFFFF"/>
        </w:rPr>
      </w:pPr>
      <w:r>
        <w:rPr>
          <w:rFonts w:ascii="Mazda Type" w:hAnsi="Mazda Type"/>
          <w:bCs/>
          <w:sz w:val="18"/>
          <w:szCs w:val="18"/>
          <w:shd w:val="clear" w:color="auto" w:fill="FFFFFF"/>
        </w:rPr>
        <w:t>Wat evenzeer op het design van onze Mazda CX-60, die ontstaat in de handen van onze kleimodelleerders (Takumi), van toepassing is.</w:t>
      </w:r>
    </w:p>
    <w:p w14:paraId="7E091839" w14:textId="3DF33AF8" w:rsidR="00D7364C" w:rsidRDefault="00D7364C" w:rsidP="00936F71">
      <w:pPr>
        <w:spacing w:line="276" w:lineRule="auto"/>
        <w:jc w:val="both"/>
        <w:rPr>
          <w:rFonts w:ascii="Mazda Type" w:hAnsi="Mazda Type"/>
          <w:bCs/>
          <w:sz w:val="18"/>
          <w:szCs w:val="18"/>
          <w:shd w:val="clear" w:color="auto" w:fill="FFFFFF"/>
        </w:rPr>
      </w:pPr>
    </w:p>
    <w:p w14:paraId="372A041A" w14:textId="2477920A" w:rsidR="00D7364C" w:rsidRPr="00936F71" w:rsidRDefault="00D7364C" w:rsidP="00936F71">
      <w:pPr>
        <w:spacing w:line="276" w:lineRule="auto"/>
        <w:jc w:val="both"/>
        <w:rPr>
          <w:rFonts w:ascii="Mazda Type" w:hAnsi="Mazda Type"/>
          <w:bCs/>
          <w:sz w:val="18"/>
          <w:szCs w:val="18"/>
          <w:shd w:val="clear" w:color="auto" w:fill="FFFFFF"/>
        </w:rPr>
      </w:pPr>
      <w:r>
        <w:rPr>
          <w:rFonts w:ascii="Mazda Type" w:hAnsi="Mazda Type"/>
          <w:bCs/>
          <w:sz w:val="18"/>
          <w:szCs w:val="18"/>
          <w:shd w:val="clear" w:color="auto" w:fill="FFFFFF"/>
        </w:rPr>
        <w:t xml:space="preserve">Ondertussen </w:t>
      </w:r>
      <w:r w:rsidR="0033721B">
        <w:rPr>
          <w:rFonts w:ascii="Mazda Type" w:hAnsi="Mazda Type"/>
          <w:bCs/>
          <w:sz w:val="18"/>
          <w:szCs w:val="18"/>
          <w:shd w:val="clear" w:color="auto" w:fill="FFFFFF"/>
        </w:rPr>
        <w:t>is de gloednieuwe Mazda CX-60 (die nog maar twee weken in de showrooms staat) goed op weg om onze bestseller te worden. Met nagenoeg</w:t>
      </w:r>
      <w:r w:rsidR="00C1009F">
        <w:rPr>
          <w:rFonts w:ascii="Mazda Type" w:hAnsi="Mazda Type"/>
          <w:bCs/>
          <w:sz w:val="18"/>
          <w:szCs w:val="18"/>
          <w:shd w:val="clear" w:color="auto" w:fill="FFFFFF"/>
        </w:rPr>
        <w:t xml:space="preserve"> 1.100 verkochte exemplaren in België en Luxemburg (zelfs voor de kopers de auto in het echt konden zien)</w:t>
      </w:r>
      <w:r w:rsidR="00BB6F63">
        <w:rPr>
          <w:rFonts w:ascii="Mazda Type" w:hAnsi="Mazda Type"/>
          <w:bCs/>
          <w:sz w:val="18"/>
          <w:szCs w:val="18"/>
          <w:shd w:val="clear" w:color="auto" w:fill="FFFFFF"/>
        </w:rPr>
        <w:t xml:space="preserve"> steekt hij stilaan</w:t>
      </w:r>
      <w:r w:rsidR="009C69B0">
        <w:rPr>
          <w:rFonts w:ascii="Mazda Type" w:hAnsi="Mazda Type"/>
          <w:bCs/>
          <w:sz w:val="18"/>
          <w:szCs w:val="18"/>
          <w:shd w:val="clear" w:color="auto" w:fill="FFFFFF"/>
        </w:rPr>
        <w:t xml:space="preserve"> onze immens populaire CX-5 naar de kroon. De CX-60 </w:t>
      </w:r>
      <w:r w:rsidR="001C2C27">
        <w:rPr>
          <w:rFonts w:ascii="Mazda Type" w:hAnsi="Mazda Type"/>
          <w:bCs/>
          <w:sz w:val="18"/>
          <w:szCs w:val="18"/>
          <w:shd w:val="clear" w:color="auto" w:fill="FFFFFF"/>
        </w:rPr>
        <w:t>met 2.5 benzinemotor en plug-in hybride-technologie (</w:t>
      </w:r>
      <w:r w:rsidR="009F37A7">
        <w:rPr>
          <w:rFonts w:ascii="Mazda Type" w:hAnsi="Mazda Type"/>
          <w:bCs/>
          <w:sz w:val="18"/>
          <w:szCs w:val="18"/>
          <w:shd w:val="clear" w:color="auto" w:fill="FFFFFF"/>
        </w:rPr>
        <w:t xml:space="preserve">met een vermogen van 327 pk en een uitstoot van 33 g CO² volgens de </w:t>
      </w:r>
      <w:r w:rsidR="002E6E6C">
        <w:rPr>
          <w:rFonts w:ascii="Mazda Type" w:hAnsi="Mazda Type"/>
          <w:bCs/>
          <w:sz w:val="18"/>
          <w:szCs w:val="18"/>
          <w:shd w:val="clear" w:color="auto" w:fill="FFFFFF"/>
        </w:rPr>
        <w:t xml:space="preserve">gemengde </w:t>
      </w:r>
      <w:r w:rsidR="00DF39F0">
        <w:rPr>
          <w:rFonts w:ascii="Mazda Type" w:hAnsi="Mazda Type"/>
          <w:bCs/>
          <w:sz w:val="18"/>
          <w:szCs w:val="18"/>
          <w:shd w:val="clear" w:color="auto" w:fill="FFFFFF"/>
        </w:rPr>
        <w:t>WLTP-</w:t>
      </w:r>
      <w:r w:rsidR="002E6E6C">
        <w:rPr>
          <w:rFonts w:ascii="Mazda Type" w:hAnsi="Mazda Type"/>
          <w:bCs/>
          <w:sz w:val="18"/>
          <w:szCs w:val="18"/>
          <w:shd w:val="clear" w:color="auto" w:fill="FFFFFF"/>
        </w:rPr>
        <w:t>cyclus</w:t>
      </w:r>
      <w:r w:rsidR="0073643F">
        <w:rPr>
          <w:rFonts w:ascii="Mazda Type" w:hAnsi="Mazda Type"/>
          <w:bCs/>
          <w:sz w:val="18"/>
          <w:szCs w:val="18"/>
          <w:shd w:val="clear" w:color="auto" w:fill="FFFFFF"/>
        </w:rPr>
        <w:t>*</w:t>
      </w:r>
      <w:r w:rsidR="002E6E6C">
        <w:rPr>
          <w:rFonts w:ascii="Mazda Type" w:hAnsi="Mazda Type"/>
          <w:bCs/>
          <w:sz w:val="18"/>
          <w:szCs w:val="18"/>
          <w:shd w:val="clear" w:color="auto" w:fill="FFFFFF"/>
        </w:rPr>
        <w:t xml:space="preserve"> </w:t>
      </w:r>
      <w:r w:rsidR="009C69B0">
        <w:rPr>
          <w:rFonts w:ascii="Mazda Type" w:hAnsi="Mazda Type"/>
          <w:bCs/>
          <w:sz w:val="18"/>
          <w:szCs w:val="18"/>
          <w:shd w:val="clear" w:color="auto" w:fill="FFFFFF"/>
        </w:rPr>
        <w:t>doet het ook bijzonder goed</w:t>
      </w:r>
      <w:r w:rsidR="002E6E6C">
        <w:rPr>
          <w:rFonts w:ascii="Mazda Type" w:hAnsi="Mazda Type"/>
          <w:bCs/>
          <w:sz w:val="18"/>
          <w:szCs w:val="18"/>
          <w:shd w:val="clear" w:color="auto" w:fill="FFFFFF"/>
        </w:rPr>
        <w:t xml:space="preserve"> in de Fleet-markt</w:t>
      </w:r>
      <w:r w:rsidR="0073643F">
        <w:rPr>
          <w:rFonts w:ascii="Mazda Type" w:hAnsi="Mazda Type"/>
          <w:bCs/>
          <w:sz w:val="18"/>
          <w:szCs w:val="18"/>
          <w:shd w:val="clear" w:color="auto" w:fill="FFFFFF"/>
        </w:rPr>
        <w:t>. Belangrijk om weten is ook dat men tot het einde van het jaar kan genieten van 100 % volledige fiscale aftrekbaarheid.</w:t>
      </w:r>
    </w:p>
    <w:p w14:paraId="5DEDEBE4" w14:textId="77777777" w:rsidR="00927D01" w:rsidRPr="00936F71" w:rsidRDefault="00927D01" w:rsidP="00927D01">
      <w:pPr>
        <w:spacing w:line="276" w:lineRule="auto"/>
        <w:jc w:val="both"/>
        <w:rPr>
          <w:bCs/>
          <w:sz w:val="20"/>
          <w:szCs w:val="20"/>
          <w:shd w:val="clear" w:color="auto" w:fill="FFFFFF"/>
        </w:rPr>
      </w:pPr>
    </w:p>
    <w:p w14:paraId="0B7F63F8" w14:textId="77777777" w:rsidR="00927D01" w:rsidRPr="00936F71" w:rsidRDefault="00927D01" w:rsidP="00927D01">
      <w:pPr>
        <w:spacing w:line="276" w:lineRule="auto"/>
        <w:jc w:val="both"/>
        <w:rPr>
          <w:bCs/>
          <w:sz w:val="20"/>
          <w:szCs w:val="20"/>
          <w:shd w:val="clear" w:color="auto" w:fill="FFFFFF"/>
        </w:rPr>
      </w:pPr>
    </w:p>
    <w:p w14:paraId="312AE847" w14:textId="77777777" w:rsidR="00927D01" w:rsidRPr="00936F71" w:rsidRDefault="00927D01" w:rsidP="00927D01">
      <w:pPr>
        <w:shd w:val="clear" w:color="auto" w:fill="FFFFFF"/>
        <w:spacing w:line="276" w:lineRule="auto"/>
        <w:rPr>
          <w:bCs/>
          <w:iCs/>
          <w:sz w:val="20"/>
          <w:szCs w:val="20"/>
          <w:shd w:val="clear" w:color="auto" w:fill="FFFFFF"/>
        </w:rPr>
      </w:pPr>
    </w:p>
    <w:p w14:paraId="7CAFD4A1" w14:textId="77777777" w:rsidR="001C7BF7" w:rsidRPr="00D862A3" w:rsidRDefault="001C7BF7" w:rsidP="001C7BF7">
      <w:pPr>
        <w:adjustRightInd w:val="0"/>
        <w:spacing w:after="240" w:line="260" w:lineRule="exact"/>
        <w:jc w:val="both"/>
        <w:rPr>
          <w:rFonts w:ascii="Mazda Type" w:hAnsi="Mazda Type"/>
          <w:kern w:val="2"/>
          <w:sz w:val="18"/>
          <w:szCs w:val="18"/>
          <w:lang w:eastAsia="ja-JP"/>
        </w:rPr>
      </w:pPr>
    </w:p>
    <w:p w14:paraId="66C10FEE" w14:textId="1839DCA7" w:rsidR="0073643F" w:rsidRDefault="0073643F" w:rsidP="0073643F">
      <w:pPr>
        <w:pStyle w:val="Footer"/>
        <w:rPr>
          <w:rFonts w:asciiTheme="majorHAnsi" w:hAnsiTheme="majorHAnsi" w:cstheme="majorHAnsi"/>
        </w:rPr>
      </w:pPr>
      <w:r>
        <w:rPr>
          <w:rFonts w:ascii="Mazda Type" w:hAnsi="Mazda Type"/>
          <w:kern w:val="2"/>
          <w:sz w:val="18"/>
          <w:szCs w:val="18"/>
          <w:lang w:eastAsia="ja-JP"/>
        </w:rPr>
        <w:t>*</w:t>
      </w:r>
      <w:r w:rsidRPr="0073643F">
        <w:rPr>
          <w:rFonts w:asciiTheme="majorHAnsi" w:hAnsiTheme="majorHAnsi"/>
        </w:rPr>
        <w:t xml:space="preserve"> </w:t>
      </w:r>
      <w:r w:rsidRPr="0073643F">
        <w:rPr>
          <w:rFonts w:asciiTheme="majorHAnsi" w:hAnsiTheme="majorHAnsi"/>
          <w:sz w:val="16"/>
          <w:szCs w:val="16"/>
        </w:rPr>
        <w:t xml:space="preserve">Mazda CX-60 </w:t>
      </w:r>
      <w:r w:rsidRPr="0073643F">
        <w:rPr>
          <w:sz w:val="16"/>
          <w:szCs w:val="16"/>
        </w:rPr>
        <w:t xml:space="preserve">e-Skyactiv PHEV: </w:t>
      </w:r>
      <w:r w:rsidRPr="0073643F">
        <w:rPr>
          <w:rFonts w:asciiTheme="majorHAnsi" w:hAnsiTheme="majorHAnsi"/>
          <w:sz w:val="16"/>
          <w:szCs w:val="16"/>
        </w:rPr>
        <w:t>brandstofverbruik van 1,5 l/100 km, CO</w:t>
      </w:r>
      <w:r w:rsidRPr="0073643F">
        <w:rPr>
          <w:rFonts w:asciiTheme="majorHAnsi" w:hAnsiTheme="majorHAnsi"/>
          <w:sz w:val="16"/>
          <w:szCs w:val="16"/>
          <w:vertAlign w:val="subscript"/>
        </w:rPr>
        <w:t>2</w:t>
      </w:r>
      <w:r w:rsidRPr="0073643F">
        <w:rPr>
          <w:rFonts w:asciiTheme="majorHAnsi" w:hAnsiTheme="majorHAnsi"/>
          <w:sz w:val="16"/>
          <w:szCs w:val="16"/>
        </w:rPr>
        <w:t>-emissies van 33 g/km (gemengde WLTP-cyclus).</w:t>
      </w:r>
    </w:p>
    <w:p w14:paraId="007D12C9" w14:textId="178D065D" w:rsidR="001C7BF7" w:rsidRPr="00D862A3" w:rsidRDefault="001C7BF7" w:rsidP="001C7BF7">
      <w:pPr>
        <w:adjustRightInd w:val="0"/>
        <w:spacing w:after="240" w:line="260" w:lineRule="exact"/>
        <w:jc w:val="both"/>
        <w:rPr>
          <w:rFonts w:ascii="Mazda Type" w:hAnsi="Mazda Type"/>
          <w:kern w:val="2"/>
          <w:sz w:val="18"/>
          <w:szCs w:val="18"/>
          <w:lang w:eastAsia="ja-JP"/>
        </w:rPr>
      </w:pPr>
    </w:p>
    <w:p w14:paraId="59466AE1" w14:textId="77777777" w:rsidR="001C7BF7" w:rsidRPr="00D862A3" w:rsidRDefault="001C7BF7" w:rsidP="001C7BF7">
      <w:pPr>
        <w:adjustRightInd w:val="0"/>
        <w:spacing w:after="240" w:line="260" w:lineRule="exact"/>
        <w:jc w:val="both"/>
        <w:rPr>
          <w:rFonts w:ascii="Mazda Type" w:hAnsi="Mazda Type"/>
          <w:kern w:val="2"/>
          <w:sz w:val="18"/>
          <w:szCs w:val="18"/>
          <w:lang w:eastAsia="ja-JP"/>
        </w:rPr>
      </w:pPr>
    </w:p>
    <w:p w14:paraId="7D7F2CFA" w14:textId="77777777" w:rsidR="001C7BF7" w:rsidRPr="00D862A3" w:rsidRDefault="001C7BF7" w:rsidP="001C7BF7">
      <w:pPr>
        <w:adjustRightInd w:val="0"/>
        <w:spacing w:after="240" w:line="260" w:lineRule="exact"/>
        <w:jc w:val="both"/>
        <w:rPr>
          <w:rFonts w:ascii="Mazda Type" w:hAnsi="Mazda Type"/>
          <w:kern w:val="2"/>
          <w:sz w:val="18"/>
          <w:szCs w:val="18"/>
          <w:lang w:eastAsia="ja-JP"/>
        </w:rPr>
      </w:pPr>
    </w:p>
    <w:p w14:paraId="12ED6610" w14:textId="77777777" w:rsidR="001C7BF7" w:rsidRPr="00D862A3" w:rsidRDefault="001C7BF7" w:rsidP="001C7BF7">
      <w:pPr>
        <w:adjustRightInd w:val="0"/>
        <w:spacing w:after="240" w:line="260" w:lineRule="exact"/>
        <w:jc w:val="both"/>
        <w:rPr>
          <w:rFonts w:ascii="Mazda Type" w:hAnsi="Mazda Type"/>
          <w:kern w:val="2"/>
          <w:sz w:val="18"/>
          <w:szCs w:val="18"/>
          <w:lang w:eastAsia="ja-JP"/>
        </w:rPr>
      </w:pPr>
    </w:p>
    <w:p w14:paraId="38713560" w14:textId="77777777" w:rsidR="001C7BF7" w:rsidRPr="00D862A3" w:rsidRDefault="001C7BF7" w:rsidP="001C7BF7">
      <w:pPr>
        <w:adjustRightInd w:val="0"/>
        <w:spacing w:after="240" w:line="260" w:lineRule="exact"/>
        <w:jc w:val="both"/>
        <w:rPr>
          <w:rFonts w:ascii="Mazda Type" w:hAnsi="Mazda Type"/>
          <w:kern w:val="2"/>
          <w:sz w:val="18"/>
          <w:szCs w:val="18"/>
          <w:lang w:eastAsia="ja-JP"/>
        </w:rPr>
      </w:pPr>
    </w:p>
    <w:p w14:paraId="5D1A7C33" w14:textId="77777777" w:rsidR="00BB397D" w:rsidRPr="00D862A3" w:rsidRDefault="00BB397D"/>
    <w:sectPr w:rsidR="00BB397D" w:rsidRPr="00D862A3" w:rsidSect="00725614">
      <w:headerReference w:type="even" r:id="rId7"/>
      <w:headerReference w:type="default" r:id="rId8"/>
      <w:footerReference w:type="even" r:id="rId9"/>
      <w:footerReference w:type="default" r:id="rId10"/>
      <w:headerReference w:type="first" r:id="rId11"/>
      <w:footerReference w:type="firs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E60F" w14:textId="77777777" w:rsidR="004015D4" w:rsidRDefault="004015D4">
      <w:r>
        <w:separator/>
      </w:r>
    </w:p>
  </w:endnote>
  <w:endnote w:type="continuationSeparator" w:id="0">
    <w:p w14:paraId="27FCBE17" w14:textId="77777777" w:rsidR="004015D4" w:rsidRDefault="0040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B3FC" w14:textId="77777777" w:rsidR="00AF2C0B" w:rsidRDefault="00AF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6854" w14:textId="77777777" w:rsidR="009811AB" w:rsidRDefault="001C7BF7">
    <w:pPr>
      <w:pStyle w:val="Footer"/>
    </w:pPr>
    <w:r>
      <w:rPr>
        <w:noProof/>
      </w:rPr>
      <mc:AlternateContent>
        <mc:Choice Requires="wpg">
          <w:drawing>
            <wp:anchor distT="0" distB="0" distL="114300" distR="114300" simplePos="0" relativeHeight="251661312" behindDoc="0" locked="0" layoutInCell="1" allowOverlap="1" wp14:anchorId="12A7DAA6" wp14:editId="4C7BDFA1">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605CCEEC" w14:textId="77777777" w:rsidR="009811AB" w:rsidRPr="0065460D" w:rsidRDefault="001C7BF7"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637B1B82" w14:textId="77777777" w:rsidR="009811AB" w:rsidRPr="001C7BF7" w:rsidRDefault="001C7BF7" w:rsidP="009811AB">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04DB3A06" w14:textId="77777777" w:rsidR="00EB77DB" w:rsidRPr="001C7BF7" w:rsidRDefault="007C38CE" w:rsidP="009811AB">
                            <w:pPr>
                              <w:spacing w:line="194" w:lineRule="exact"/>
                              <w:rPr>
                                <w:rFonts w:ascii="Mazda Type" w:hAnsi="Mazda Type"/>
                                <w:color w:val="636363"/>
                                <w:sz w:val="16"/>
                                <w:szCs w:val="16"/>
                              </w:rPr>
                            </w:pPr>
                            <w:hyperlink r:id="rId1" w:history="1">
                              <w:r w:rsidR="001C7BF7">
                                <w:rPr>
                                  <w:rStyle w:val="Hyperlink"/>
                                  <w:rFonts w:ascii="Mazda Type" w:hAnsi="Mazda Type"/>
                                  <w:color w:val="636363"/>
                                  <w:sz w:val="16"/>
                                </w:rPr>
                                <w:t>gemoetsp@mazdaeur.com</w:t>
                              </w:r>
                            </w:hyperlink>
                            <w:r w:rsidR="001C7BF7">
                              <w:rPr>
                                <w:rFonts w:ascii="Mazda Type" w:hAnsi="Mazda Type"/>
                                <w:color w:val="636363"/>
                                <w:sz w:val="16"/>
                              </w:rPr>
                              <w:t xml:space="preserve">, </w:t>
                            </w:r>
                            <w:hyperlink r:id="rId2" w:history="1">
                              <w:r w:rsidR="001C7BF7">
                                <w:rPr>
                                  <w:rStyle w:val="Hyperlink"/>
                                  <w:rFonts w:ascii="Mazda Type" w:hAnsi="Mazda Type"/>
                                  <w:color w:val="636363"/>
                                  <w:sz w:val="16"/>
                                </w:rPr>
                                <w:t>www.mazda-press.be</w:t>
                              </w:r>
                            </w:hyperlink>
                          </w:p>
                          <w:p w14:paraId="694DABF4" w14:textId="77777777" w:rsidR="009811AB" w:rsidRPr="001C7BF7" w:rsidRDefault="007C38CE"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12A7DAA6" id="グループ化 18" o:spid="_x0000_s1027" style="position:absolute;margin-left:-39.9pt;margin-top:-10.35pt;width:538.55pt;height:45.35pt;z-index:251661312"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05CCEEC" w14:textId="77777777" w:rsidR="009811AB" w:rsidRPr="0065460D" w:rsidRDefault="001C7BF7"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637B1B82" w14:textId="77777777" w:rsidR="009811AB" w:rsidRPr="001C7BF7" w:rsidRDefault="001C7BF7" w:rsidP="009811AB">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04DB3A06" w14:textId="77777777" w:rsidR="00EB77DB" w:rsidRPr="001C7BF7" w:rsidRDefault="0073643F" w:rsidP="009811AB">
                      <w:pPr>
                        <w:spacing w:line="194" w:lineRule="exact"/>
                        <w:rPr>
                          <w:rFonts w:ascii="Mazda Type" w:hAnsi="Mazda Type"/>
                          <w:color w:val="636363"/>
                          <w:sz w:val="16"/>
                          <w:szCs w:val="16"/>
                        </w:rPr>
                      </w:pPr>
                      <w:hyperlink r:id="rId3" w:history="1">
                        <w:r w:rsidR="001C7BF7">
                          <w:rPr>
                            <w:rStyle w:val="Hyperlink"/>
                            <w:rFonts w:ascii="Mazda Type" w:hAnsi="Mazda Type"/>
                            <w:color w:val="636363"/>
                            <w:sz w:val="16"/>
                          </w:rPr>
                          <w:t>gemoetsp@mazdaeur.com</w:t>
                        </w:r>
                      </w:hyperlink>
                      <w:r w:rsidR="001C7BF7">
                        <w:rPr>
                          <w:rFonts w:ascii="Mazda Type" w:hAnsi="Mazda Type"/>
                          <w:color w:val="636363"/>
                          <w:sz w:val="16"/>
                        </w:rPr>
                        <w:t xml:space="preserve">, </w:t>
                      </w:r>
                      <w:hyperlink r:id="rId4" w:history="1">
                        <w:r w:rsidR="001C7BF7">
                          <w:rPr>
                            <w:rStyle w:val="Hyperlink"/>
                            <w:rFonts w:ascii="Mazda Type" w:hAnsi="Mazda Type"/>
                            <w:color w:val="636363"/>
                            <w:sz w:val="16"/>
                          </w:rPr>
                          <w:t>www.mazda-press.be</w:t>
                        </w:r>
                      </w:hyperlink>
                    </w:p>
                    <w:p w14:paraId="694DABF4" w14:textId="77777777" w:rsidR="009811AB" w:rsidRPr="001C7BF7" w:rsidRDefault="0073643F"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E36A" w14:textId="77777777" w:rsidR="00AF2C0B" w:rsidRDefault="00AF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DAC6" w14:textId="77777777" w:rsidR="004015D4" w:rsidRDefault="004015D4">
      <w:r>
        <w:separator/>
      </w:r>
    </w:p>
  </w:footnote>
  <w:footnote w:type="continuationSeparator" w:id="0">
    <w:p w14:paraId="44AADC79" w14:textId="77777777" w:rsidR="004015D4" w:rsidRDefault="0040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0FFE" w14:textId="77777777" w:rsidR="00AF2C0B" w:rsidRDefault="00AF2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0357" w14:textId="6B6427F0" w:rsidR="00972E15" w:rsidRPr="008914EE" w:rsidRDefault="001C7BF7"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0927CA5E" wp14:editId="568B3F2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1D1DB62B" w14:textId="77777777" w:rsidR="000237E6" w:rsidRPr="003A683F" w:rsidRDefault="001C7BF7"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7CA5E"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" filled="f" stroked="f" strokeweight=".5pt">
              <v:textbox>
                <w:txbxContent>
                  <w:p w14:paraId="1D1DB62B" w14:textId="77777777" w:rsidR="000237E6" w:rsidRPr="003A683F" w:rsidRDefault="001C7BF7"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0288" behindDoc="1" locked="0" layoutInCell="1" allowOverlap="1" wp14:anchorId="3703A90B" wp14:editId="2278E2F7">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D3F3" w14:textId="77777777" w:rsidR="00AF2C0B" w:rsidRDefault="00AF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B3351"/>
    <w:multiLevelType w:val="hybridMultilevel"/>
    <w:tmpl w:val="CE78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F7"/>
    <w:rsid w:val="0015756D"/>
    <w:rsid w:val="001A40FD"/>
    <w:rsid w:val="001C2C27"/>
    <w:rsid w:val="001C7BF7"/>
    <w:rsid w:val="00203757"/>
    <w:rsid w:val="002303A1"/>
    <w:rsid w:val="00250396"/>
    <w:rsid w:val="002816F0"/>
    <w:rsid w:val="002A7023"/>
    <w:rsid w:val="002C06B5"/>
    <w:rsid w:val="002E6E6C"/>
    <w:rsid w:val="0033721B"/>
    <w:rsid w:val="00354A2E"/>
    <w:rsid w:val="003D663F"/>
    <w:rsid w:val="004015D4"/>
    <w:rsid w:val="00434A12"/>
    <w:rsid w:val="00452BE6"/>
    <w:rsid w:val="004A18AC"/>
    <w:rsid w:val="00581573"/>
    <w:rsid w:val="005C67D0"/>
    <w:rsid w:val="00613AF7"/>
    <w:rsid w:val="00622646"/>
    <w:rsid w:val="0073643F"/>
    <w:rsid w:val="007A0205"/>
    <w:rsid w:val="007C38CE"/>
    <w:rsid w:val="008405D3"/>
    <w:rsid w:val="00884C5D"/>
    <w:rsid w:val="00892766"/>
    <w:rsid w:val="009074E4"/>
    <w:rsid w:val="009115EB"/>
    <w:rsid w:val="00927D01"/>
    <w:rsid w:val="00936F71"/>
    <w:rsid w:val="009760FA"/>
    <w:rsid w:val="0098352E"/>
    <w:rsid w:val="009C69B0"/>
    <w:rsid w:val="009F37A7"/>
    <w:rsid w:val="00A508A9"/>
    <w:rsid w:val="00A60925"/>
    <w:rsid w:val="00A85827"/>
    <w:rsid w:val="00AF2C0B"/>
    <w:rsid w:val="00B14EA0"/>
    <w:rsid w:val="00BB397D"/>
    <w:rsid w:val="00BB6F63"/>
    <w:rsid w:val="00C1009F"/>
    <w:rsid w:val="00C329EE"/>
    <w:rsid w:val="00C340DA"/>
    <w:rsid w:val="00C62CAD"/>
    <w:rsid w:val="00C94B0B"/>
    <w:rsid w:val="00CC5688"/>
    <w:rsid w:val="00D7364C"/>
    <w:rsid w:val="00D862A3"/>
    <w:rsid w:val="00DF39F0"/>
    <w:rsid w:val="00E12588"/>
    <w:rsid w:val="00E34175"/>
    <w:rsid w:val="00F046C9"/>
    <w:rsid w:val="00FB6B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A348"/>
  <w15:chartTrackingRefBased/>
  <w15:docId w15:val="{9B2EC61E-7DA3-4B25-9A0F-F22714E7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F7"/>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F7"/>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1C7BF7"/>
    <w:rPr>
      <w:sz w:val="24"/>
      <w:szCs w:val="24"/>
      <w:lang w:val="nl-BE"/>
    </w:rPr>
  </w:style>
  <w:style w:type="paragraph" w:styleId="Footer">
    <w:name w:val="footer"/>
    <w:basedOn w:val="Normal"/>
    <w:link w:val="FooterChar"/>
    <w:uiPriority w:val="99"/>
    <w:unhideWhenUsed/>
    <w:rsid w:val="001C7BF7"/>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1C7BF7"/>
    <w:rPr>
      <w:sz w:val="24"/>
      <w:szCs w:val="24"/>
      <w:lang w:val="nl-BE"/>
    </w:rPr>
  </w:style>
  <w:style w:type="character" w:styleId="Hyperlink">
    <w:name w:val="Hyperlink"/>
    <w:basedOn w:val="DefaultParagraphFont"/>
    <w:uiPriority w:val="99"/>
    <w:unhideWhenUsed/>
    <w:rsid w:val="001C7BF7"/>
    <w:rPr>
      <w:color w:val="0563C1" w:themeColor="hyperlink"/>
      <w:u w:val="single"/>
    </w:rPr>
  </w:style>
  <w:style w:type="paragraph" w:styleId="ListParagraph">
    <w:name w:val="List Paragraph"/>
    <w:basedOn w:val="Normal"/>
    <w:uiPriority w:val="34"/>
    <w:qFormat/>
    <w:rsid w:val="001C7BF7"/>
    <w:pPr>
      <w:ind w:left="720"/>
      <w:contextualSpacing/>
    </w:pPr>
  </w:style>
  <w:style w:type="character" w:styleId="UnresolvedMention">
    <w:name w:val="Unresolved Mention"/>
    <w:basedOn w:val="DefaultParagraphFont"/>
    <w:uiPriority w:val="99"/>
    <w:semiHidden/>
    <w:unhideWhenUsed/>
    <w:rsid w:val="00C6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7433">
      <w:bodyDiv w:val="1"/>
      <w:marLeft w:val="0"/>
      <w:marRight w:val="0"/>
      <w:marTop w:val="0"/>
      <w:marBottom w:val="0"/>
      <w:divBdr>
        <w:top w:val="none" w:sz="0" w:space="0" w:color="auto"/>
        <w:left w:val="none" w:sz="0" w:space="0" w:color="auto"/>
        <w:bottom w:val="none" w:sz="0" w:space="0" w:color="auto"/>
        <w:right w:val="none" w:sz="0" w:space="0" w:color="auto"/>
      </w:divBdr>
    </w:div>
    <w:div w:id="7412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Gemoets, Peter</cp:lastModifiedBy>
  <cp:revision>39</cp:revision>
  <dcterms:created xsi:type="dcterms:W3CDTF">2022-09-29T13:03:00Z</dcterms:created>
  <dcterms:modified xsi:type="dcterms:W3CDTF">2022-09-30T08:37:00Z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2022-07-05T09:41:00Z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81404dfe-5595-4997-8d5b-adf49cf1c07f</vt:lpwstr>
  </property>
  <property fmtid="{D5CDD505-2E9C-101B-9397-08002B2CF9AE}" pid="8" name="MSIP_Label_8f759577-5ea0-4866-9528-c5abbb8a6af6_ContentBits">
    <vt:lpwstr>0</vt:lpwstr>
  </property>
</Properties>
</file>