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A7CF" w14:textId="77777777" w:rsidR="00690645" w:rsidRPr="001D6259" w:rsidRDefault="001C69B3" w:rsidP="001E065A">
      <w:pPr>
        <w:jc w:val="center"/>
        <w:rPr>
          <w:rFonts w:ascii="Mazda Type Medium" w:hAnsi="Mazda Type Medium" w:cs="Helvetica"/>
          <w:sz w:val="32"/>
          <w:szCs w:val="28"/>
          <w:lang w:val="nl-NL"/>
        </w:rPr>
      </w:pPr>
      <w:r w:rsidRPr="001D6259">
        <w:rPr>
          <w:rFonts w:ascii="Mazda Type Medium" w:hAnsi="Mazda Type Medium"/>
          <w:sz w:val="32"/>
          <w:lang w:val="nl-NL"/>
        </w:rPr>
        <w:t xml:space="preserve">Mazda2 </w:t>
      </w:r>
      <w:proofErr w:type="spellStart"/>
      <w:r w:rsidRPr="001D6259">
        <w:rPr>
          <w:rFonts w:ascii="Mazda Type Medium" w:hAnsi="Mazda Type Medium"/>
          <w:sz w:val="32"/>
          <w:lang w:val="nl-NL"/>
        </w:rPr>
        <w:t>Hybrid</w:t>
      </w:r>
      <w:proofErr w:type="spellEnd"/>
      <w:r w:rsidRPr="001D6259">
        <w:rPr>
          <w:rFonts w:ascii="Mazda Type Medium" w:hAnsi="Mazda Type Medium"/>
          <w:sz w:val="32"/>
          <w:lang w:val="nl-NL"/>
        </w:rPr>
        <w:t xml:space="preserve"> </w:t>
      </w:r>
    </w:p>
    <w:p w14:paraId="213CB859" w14:textId="77777777" w:rsidR="001E065A" w:rsidRPr="001D6259" w:rsidRDefault="001C69B3" w:rsidP="001E065A">
      <w:pPr>
        <w:jc w:val="center"/>
        <w:rPr>
          <w:rFonts w:ascii="Mazda Type Medium" w:hAnsi="Mazda Type Medium" w:cs="Helvetica"/>
          <w:sz w:val="32"/>
          <w:szCs w:val="28"/>
          <w:lang w:val="nl-NL"/>
        </w:rPr>
      </w:pPr>
      <w:r w:rsidRPr="001D6259">
        <w:rPr>
          <w:rFonts w:ascii="Mazda Type Medium" w:hAnsi="Mazda Type Medium"/>
          <w:sz w:val="32"/>
          <w:lang w:val="nl-NL"/>
        </w:rPr>
        <w:t xml:space="preserve">Mazda lanceert eerste </w:t>
      </w:r>
      <w:proofErr w:type="spellStart"/>
      <w:r w:rsidRPr="001D6259">
        <w:rPr>
          <w:rFonts w:ascii="Mazda Type Medium" w:hAnsi="Mazda Type Medium"/>
          <w:sz w:val="32"/>
          <w:lang w:val="nl-NL"/>
        </w:rPr>
        <w:t>zelfopladende</w:t>
      </w:r>
      <w:proofErr w:type="spellEnd"/>
      <w:r w:rsidRPr="001D6259">
        <w:rPr>
          <w:rFonts w:ascii="Mazda Type Medium" w:hAnsi="Mazda Type Medium"/>
          <w:sz w:val="32"/>
          <w:lang w:val="nl-NL"/>
        </w:rPr>
        <w:t xml:space="preserve"> ‘full </w:t>
      </w:r>
      <w:proofErr w:type="spellStart"/>
      <w:r w:rsidRPr="001D6259">
        <w:rPr>
          <w:rFonts w:ascii="Mazda Type Medium" w:hAnsi="Mazda Type Medium"/>
          <w:sz w:val="32"/>
          <w:lang w:val="nl-NL"/>
        </w:rPr>
        <w:t>hybrid</w:t>
      </w:r>
      <w:proofErr w:type="spellEnd"/>
      <w:r w:rsidRPr="001D6259">
        <w:rPr>
          <w:rFonts w:ascii="Mazda Type Medium" w:hAnsi="Mazda Type Medium"/>
          <w:sz w:val="32"/>
          <w:lang w:val="nl-NL"/>
        </w:rPr>
        <w:t xml:space="preserve">’ </w:t>
      </w:r>
    </w:p>
    <w:p w14:paraId="3178E375" w14:textId="77777777" w:rsidR="00D13E52" w:rsidRPr="001D6259" w:rsidRDefault="00D13E52" w:rsidP="001E065A">
      <w:pPr>
        <w:jc w:val="center"/>
        <w:rPr>
          <w:rFonts w:ascii="Mazda Type" w:hAnsi="Mazda Type" w:cs="Helvetica"/>
          <w:sz w:val="28"/>
          <w:lang w:val="nl-NL"/>
        </w:rPr>
      </w:pPr>
    </w:p>
    <w:p w14:paraId="05BAD108" w14:textId="77777777" w:rsidR="001C69B3" w:rsidRPr="001D6259" w:rsidRDefault="001C69B3" w:rsidP="00946244">
      <w:pPr>
        <w:pStyle w:val="ListParagraph"/>
        <w:numPr>
          <w:ilvl w:val="0"/>
          <w:numId w:val="5"/>
        </w:numPr>
        <w:spacing w:line="276" w:lineRule="auto"/>
        <w:rPr>
          <w:rFonts w:ascii="Mazda Type" w:hAnsi="Mazda Type" w:cs="Helvetica"/>
          <w:sz w:val="21"/>
          <w:szCs w:val="21"/>
          <w:lang w:val="nl-NL"/>
        </w:rPr>
      </w:pPr>
      <w:bookmarkStart w:id="0" w:name="_Hlk89248301"/>
      <w:r w:rsidRPr="001D6259">
        <w:rPr>
          <w:rFonts w:ascii="Mazda Type" w:hAnsi="Mazda Type"/>
          <w:sz w:val="21"/>
          <w:lang w:val="nl-NL"/>
        </w:rPr>
        <w:t xml:space="preserve">Eerste </w:t>
      </w:r>
      <w:proofErr w:type="spellStart"/>
      <w:r w:rsidRPr="001D6259">
        <w:rPr>
          <w:rFonts w:ascii="Mazda Type" w:hAnsi="Mazda Type"/>
          <w:sz w:val="21"/>
          <w:lang w:val="nl-NL"/>
        </w:rPr>
        <w:t>zelfopladende</w:t>
      </w:r>
      <w:proofErr w:type="spellEnd"/>
      <w:r w:rsidRPr="001D6259">
        <w:rPr>
          <w:rFonts w:ascii="Mazda Type" w:hAnsi="Mazda Type"/>
          <w:sz w:val="21"/>
          <w:lang w:val="nl-NL"/>
        </w:rPr>
        <w:t xml:space="preserve"> ‘full </w:t>
      </w:r>
      <w:proofErr w:type="spellStart"/>
      <w:r w:rsidRPr="001D6259">
        <w:rPr>
          <w:rFonts w:ascii="Mazda Type" w:hAnsi="Mazda Type"/>
          <w:sz w:val="21"/>
          <w:lang w:val="nl-NL"/>
        </w:rPr>
        <w:t>hybrid</w:t>
      </w:r>
      <w:proofErr w:type="spellEnd"/>
      <w:r w:rsidRPr="001D6259">
        <w:rPr>
          <w:rFonts w:ascii="Mazda Type" w:hAnsi="Mazda Type"/>
          <w:sz w:val="21"/>
          <w:lang w:val="nl-NL"/>
        </w:rPr>
        <w:t>’-aandrijving – WLTP-verbruik van 4,0-3,8 l/100 km en CO</w:t>
      </w:r>
      <w:r w:rsidRPr="001D6259">
        <w:rPr>
          <w:rFonts w:ascii="Mazda Type" w:hAnsi="Mazda Type"/>
          <w:sz w:val="21"/>
          <w:vertAlign w:val="subscript"/>
          <w:lang w:val="nl-NL"/>
        </w:rPr>
        <w:t>2</w:t>
      </w:r>
      <w:r w:rsidRPr="001D6259">
        <w:rPr>
          <w:rFonts w:ascii="Mazda Type" w:hAnsi="Mazda Type"/>
          <w:sz w:val="21"/>
          <w:lang w:val="nl-NL"/>
        </w:rPr>
        <w:t>-uitstoot van 93-87 g/km</w:t>
      </w:r>
    </w:p>
    <w:bookmarkEnd w:id="0"/>
    <w:p w14:paraId="6AF1C4FE" w14:textId="77777777" w:rsidR="001C69B3" w:rsidRPr="001D6259" w:rsidRDefault="001C69B3" w:rsidP="00946244">
      <w:pPr>
        <w:spacing w:line="276" w:lineRule="auto"/>
        <w:jc w:val="both"/>
        <w:rPr>
          <w:rFonts w:ascii="Mazda Type" w:hAnsi="Mazda Type"/>
          <w:b/>
          <w:sz w:val="20"/>
          <w:szCs w:val="20"/>
          <w:u w:val="single"/>
          <w:lang w:val="nl-NL"/>
        </w:rPr>
      </w:pPr>
    </w:p>
    <w:p w14:paraId="581F411A" w14:textId="4B627C57" w:rsidR="001C69B3" w:rsidRPr="001D6259" w:rsidRDefault="006065E2" w:rsidP="00C25B53">
      <w:pPr>
        <w:spacing w:after="240" w:line="276" w:lineRule="auto"/>
        <w:jc w:val="both"/>
        <w:rPr>
          <w:rFonts w:ascii="Mazda Type" w:hAnsi="Mazda Type" w:cs="Helvetica"/>
          <w:sz w:val="21"/>
          <w:szCs w:val="21"/>
          <w:lang w:val="nl-NL"/>
        </w:rPr>
      </w:pPr>
      <w:r>
        <w:rPr>
          <w:rFonts w:ascii="Mazda Type" w:hAnsi="Mazda Type"/>
          <w:b/>
          <w:sz w:val="20"/>
          <w:u w:val="single"/>
          <w:lang w:val="nl-NL"/>
        </w:rPr>
        <w:t>Willebroek</w:t>
      </w:r>
      <w:r w:rsidR="001E065A" w:rsidRPr="001D6259">
        <w:rPr>
          <w:rFonts w:ascii="Mazda Type" w:hAnsi="Mazda Type"/>
          <w:b/>
          <w:sz w:val="20"/>
          <w:u w:val="single"/>
          <w:lang w:val="nl-NL"/>
        </w:rPr>
        <w:t>, 6 december 2021.</w:t>
      </w:r>
      <w:r w:rsidR="001E065A" w:rsidRPr="001D6259">
        <w:rPr>
          <w:rFonts w:ascii="Mazda Type" w:hAnsi="Mazda Type"/>
          <w:b/>
          <w:sz w:val="20"/>
          <w:lang w:val="nl-NL"/>
        </w:rPr>
        <w:t xml:space="preserve"> </w:t>
      </w:r>
      <w:r w:rsidR="001E065A" w:rsidRPr="001D6259">
        <w:rPr>
          <w:rFonts w:ascii="Mazda Type" w:hAnsi="Mazda Type"/>
          <w:sz w:val="21"/>
          <w:lang w:val="nl-NL"/>
        </w:rPr>
        <w:t>De nieuwe Mazda2 Hybrid</w:t>
      </w:r>
      <w:r w:rsidR="001E065A" w:rsidRPr="001D6259">
        <w:rPr>
          <w:rFonts w:ascii="Mazda Type" w:hAnsi="Mazda Type"/>
          <w:sz w:val="21"/>
          <w:vertAlign w:val="superscript"/>
          <w:lang w:val="nl-NL"/>
        </w:rPr>
        <w:t>1</w:t>
      </w:r>
      <w:r w:rsidR="001E065A" w:rsidRPr="001D6259">
        <w:rPr>
          <w:rFonts w:ascii="Mazda Type" w:hAnsi="Mazda Type"/>
          <w:sz w:val="21"/>
          <w:lang w:val="nl-NL"/>
        </w:rPr>
        <w:t xml:space="preserve">, die vanaf de lente van 2022 in heel Europa zal worden verkocht, introduceert voor het eerst een </w:t>
      </w:r>
      <w:proofErr w:type="spellStart"/>
      <w:r w:rsidR="001E065A" w:rsidRPr="001D6259">
        <w:rPr>
          <w:rFonts w:ascii="Mazda Type" w:hAnsi="Mazda Type"/>
          <w:sz w:val="21"/>
          <w:lang w:val="nl-NL"/>
        </w:rPr>
        <w:t>zelfopladende</w:t>
      </w:r>
      <w:proofErr w:type="spellEnd"/>
      <w:r w:rsidR="001E065A" w:rsidRPr="001D6259">
        <w:rPr>
          <w:rFonts w:ascii="Mazda Type" w:hAnsi="Mazda Type"/>
          <w:sz w:val="21"/>
          <w:lang w:val="nl-NL"/>
        </w:rPr>
        <w:t xml:space="preserve"> ‘full </w:t>
      </w:r>
      <w:proofErr w:type="spellStart"/>
      <w:r w:rsidR="001E065A" w:rsidRPr="001D6259">
        <w:rPr>
          <w:rFonts w:ascii="Mazda Type" w:hAnsi="Mazda Type"/>
          <w:sz w:val="21"/>
          <w:lang w:val="nl-NL"/>
        </w:rPr>
        <w:t>hybrid</w:t>
      </w:r>
      <w:proofErr w:type="spellEnd"/>
      <w:r w:rsidR="001E065A" w:rsidRPr="001D6259">
        <w:rPr>
          <w:rFonts w:ascii="Mazda Type" w:hAnsi="Mazda Type"/>
          <w:sz w:val="21"/>
          <w:lang w:val="nl-NL"/>
        </w:rPr>
        <w:t xml:space="preserve">’-aandrijving in het Mazda-gamma. </w:t>
      </w:r>
    </w:p>
    <w:p w14:paraId="421173F6" w14:textId="77777777" w:rsidR="001C69B3" w:rsidRPr="001D6259" w:rsidRDefault="001C69B3">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De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is een </w:t>
      </w:r>
      <w:proofErr w:type="spellStart"/>
      <w:r w:rsidRPr="001D6259">
        <w:rPr>
          <w:rFonts w:ascii="Mazda Type" w:hAnsi="Mazda Type"/>
          <w:sz w:val="21"/>
          <w:lang w:val="nl-NL"/>
        </w:rPr>
        <w:t>zelfopladende</w:t>
      </w:r>
      <w:proofErr w:type="spellEnd"/>
      <w:r w:rsidRPr="001D6259">
        <w:rPr>
          <w:rFonts w:ascii="Mazda Type" w:hAnsi="Mazda Type"/>
          <w:sz w:val="21"/>
          <w:lang w:val="nl-NL"/>
        </w:rPr>
        <w:t xml:space="preserve"> ‘full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die een 1.490 cm³ grote en 93 pk/68 kW sterke driecilinder benzinemotor aan een elektromotor van 59 kW koppelt voor een totaal systeemvermogen van 116 pk/85 kW. </w:t>
      </w:r>
    </w:p>
    <w:p w14:paraId="329A8553" w14:textId="77777777" w:rsidR="001C69B3" w:rsidRPr="001D6259" w:rsidRDefault="001C69B3" w:rsidP="00D5328B">
      <w:pPr>
        <w:spacing w:after="240" w:line="276" w:lineRule="auto"/>
        <w:jc w:val="both"/>
        <w:rPr>
          <w:rFonts w:ascii="Mazda Type" w:hAnsi="Mazda Type" w:cs="Helvetica"/>
          <w:sz w:val="21"/>
          <w:szCs w:val="21"/>
          <w:lang w:val="nl-NL"/>
        </w:rPr>
      </w:pPr>
      <w:proofErr w:type="spellStart"/>
      <w:r w:rsidRPr="001D6259">
        <w:rPr>
          <w:rFonts w:ascii="Mazda Type" w:hAnsi="Mazda Type"/>
          <w:sz w:val="21"/>
          <w:lang w:val="nl-NL"/>
        </w:rPr>
        <w:t>Mazda’s</w:t>
      </w:r>
      <w:proofErr w:type="spellEnd"/>
      <w:r w:rsidRPr="001D6259">
        <w:rPr>
          <w:rFonts w:ascii="Mazda Type" w:hAnsi="Mazda Type"/>
          <w:sz w:val="21"/>
          <w:lang w:val="nl-NL"/>
        </w:rPr>
        <w:t xml:space="preserve"> nieuwe hybride accelereert in 9,7 seconden van 0 tot 100 km/u en haalt een topsnelheid van 175 km/u. Over de WLTP-cyclus verbruikt hij gemiddeld slechts 4,0-3,8 l/100 km, terwijl hij zijn CO</w:t>
      </w:r>
      <w:r w:rsidRPr="001D6259">
        <w:rPr>
          <w:rFonts w:ascii="Mazda Type" w:hAnsi="Mazda Type"/>
          <w:sz w:val="21"/>
          <w:vertAlign w:val="subscript"/>
          <w:lang w:val="nl-NL"/>
        </w:rPr>
        <w:t>2</w:t>
      </w:r>
      <w:r w:rsidRPr="001D6259">
        <w:rPr>
          <w:rFonts w:ascii="Mazda Type" w:hAnsi="Mazda Type"/>
          <w:sz w:val="21"/>
          <w:lang w:val="nl-NL"/>
        </w:rPr>
        <w:t>-uitstoot beperkt tot 93-87 g/km (naargelang er 16”- of 15”-velgen werden gemonteerd).</w:t>
      </w:r>
    </w:p>
    <w:p w14:paraId="6CF99CA3" w14:textId="77777777" w:rsidR="001C69B3" w:rsidRPr="001D6259" w:rsidRDefault="001C69B3" w:rsidP="00D5328B">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Na het starten, rijdt de wagen automatisch in de elektrische modus (EV) voor een soepel, naadloos </w:t>
      </w:r>
      <w:proofErr w:type="gramStart"/>
      <w:r w:rsidRPr="001D6259">
        <w:rPr>
          <w:rFonts w:ascii="Mazda Type" w:hAnsi="Mazda Type"/>
          <w:sz w:val="21"/>
          <w:lang w:val="nl-NL"/>
        </w:rPr>
        <w:t>en</w:t>
      </w:r>
      <w:proofErr w:type="gramEnd"/>
      <w:r w:rsidRPr="001D6259">
        <w:rPr>
          <w:rFonts w:ascii="Mazda Type" w:hAnsi="Mazda Type"/>
          <w:sz w:val="21"/>
          <w:lang w:val="nl-NL"/>
        </w:rPr>
        <w:t xml:space="preserve"> stil rijgedrag in de stad, zonder uitstoot van CO</w:t>
      </w:r>
      <w:r w:rsidRPr="001D6259">
        <w:rPr>
          <w:rFonts w:ascii="Mazda Type" w:hAnsi="Mazda Type"/>
          <w:sz w:val="21"/>
          <w:vertAlign w:val="subscript"/>
          <w:lang w:val="nl-NL"/>
        </w:rPr>
        <w:t>2</w:t>
      </w:r>
      <w:r w:rsidRPr="001D6259">
        <w:rPr>
          <w:rFonts w:ascii="Mazda Type" w:hAnsi="Mazda Type"/>
          <w:sz w:val="21"/>
          <w:lang w:val="nl-NL"/>
        </w:rPr>
        <w:t xml:space="preserve">, </w:t>
      </w:r>
      <w:proofErr w:type="spellStart"/>
      <w:r w:rsidRPr="001D6259">
        <w:rPr>
          <w:rFonts w:ascii="Mazda Type" w:hAnsi="Mazda Type"/>
          <w:sz w:val="21"/>
          <w:lang w:val="nl-NL"/>
        </w:rPr>
        <w:t>NOx</w:t>
      </w:r>
      <w:proofErr w:type="spellEnd"/>
      <w:r w:rsidRPr="001D6259">
        <w:rPr>
          <w:rFonts w:ascii="Mazda Type" w:hAnsi="Mazda Type"/>
          <w:sz w:val="21"/>
          <w:lang w:val="nl-NL"/>
        </w:rPr>
        <w:t xml:space="preserve"> of roetdeeltjes.</w:t>
      </w:r>
    </w:p>
    <w:p w14:paraId="3EFB111A" w14:textId="77777777" w:rsidR="001C69B3" w:rsidRPr="001D6259" w:rsidRDefault="001C69B3" w:rsidP="00D5328B">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In normale omstandigheden wordt de samenwerking tussen benzine- en elektromotor gestuurd met het oog op optimale prestaties en het laagst mogelijke brandstofverbruik. Tijdens het vertragen en remmen wordt de kinetische energie gerecupereerd als elektrische energie, die wordt opgeslagen in de krachtige batterij. </w:t>
      </w:r>
    </w:p>
    <w:p w14:paraId="40CBDDE6" w14:textId="77777777" w:rsidR="001C69B3" w:rsidRPr="001D6259" w:rsidRDefault="001C69B3" w:rsidP="00D5328B">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Het batterijniveau wordt voortdurend beheerd door de </w:t>
      </w:r>
      <w:proofErr w:type="spellStart"/>
      <w:r w:rsidRPr="001D6259">
        <w:rPr>
          <w:rFonts w:ascii="Mazda Type" w:hAnsi="Mazda Type"/>
          <w:sz w:val="21"/>
          <w:lang w:val="nl-NL"/>
        </w:rPr>
        <w:t>motoraangedreven</w:t>
      </w:r>
      <w:proofErr w:type="spellEnd"/>
      <w:r w:rsidRPr="001D6259">
        <w:rPr>
          <w:rFonts w:ascii="Mazda Type" w:hAnsi="Mazda Type"/>
          <w:sz w:val="21"/>
          <w:lang w:val="nl-NL"/>
        </w:rPr>
        <w:t xml:space="preserve"> generator, zodat het systeem nooit via een externe bron moet worden opgeladen.</w:t>
      </w:r>
    </w:p>
    <w:p w14:paraId="680C9705" w14:textId="77777777" w:rsidR="001C69B3" w:rsidRPr="001D6259" w:rsidRDefault="00B54735" w:rsidP="00D5328B">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Hoewel de nieuwe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een compacte auto uit het B-segment is, biedt zijn 2.560 millimeter lange wielbasis comfortabel plaats aan vier volwassenen en kan de koffer schermen met een inhoud van 286 liter. Hij wordt in heel Europa verkrijgbaar in drie uitvoeringen –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Pure,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Agile en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Select – en behaalde de maximale vijfsterrenscore in de crashtests van EuroNCAP</w:t>
      </w:r>
      <w:r w:rsidRPr="001D6259">
        <w:rPr>
          <w:rFonts w:ascii="Mazda Type" w:hAnsi="Mazda Type"/>
          <w:sz w:val="21"/>
          <w:vertAlign w:val="superscript"/>
          <w:lang w:val="nl-NL"/>
        </w:rPr>
        <w:t>2</w:t>
      </w:r>
      <w:r w:rsidRPr="001D6259">
        <w:rPr>
          <w:rFonts w:ascii="Mazda Type" w:hAnsi="Mazda Type"/>
          <w:sz w:val="21"/>
          <w:lang w:val="nl-NL"/>
        </w:rPr>
        <w:t>.</w:t>
      </w:r>
    </w:p>
    <w:p w14:paraId="460A8C2F" w14:textId="77777777" w:rsidR="004A37AB" w:rsidRPr="001D6259" w:rsidRDefault="00633AED" w:rsidP="00C25B53">
      <w:pPr>
        <w:spacing w:after="240" w:line="276" w:lineRule="auto"/>
        <w:jc w:val="both"/>
        <w:rPr>
          <w:rFonts w:ascii="Mazda Type" w:hAnsi="Mazda Type" w:cs="Helvetica"/>
          <w:sz w:val="21"/>
          <w:szCs w:val="21"/>
          <w:lang w:val="nl-NL"/>
        </w:rPr>
      </w:pPr>
      <w:r w:rsidRPr="001D6259">
        <w:rPr>
          <w:rFonts w:ascii="Mazda Type" w:hAnsi="Mazda Type"/>
          <w:sz w:val="21"/>
          <w:lang w:val="nl-NL"/>
        </w:rPr>
        <w:t xml:space="preserve">De nieuwe Mazda2 </w:t>
      </w:r>
      <w:proofErr w:type="spellStart"/>
      <w:r w:rsidRPr="001D6259">
        <w:rPr>
          <w:rFonts w:ascii="Mazda Type" w:hAnsi="Mazda Type"/>
          <w:sz w:val="21"/>
          <w:lang w:val="nl-NL"/>
        </w:rPr>
        <w:t>Hybrid</w:t>
      </w:r>
      <w:proofErr w:type="spellEnd"/>
      <w:r w:rsidRPr="001D6259">
        <w:rPr>
          <w:rFonts w:ascii="Mazda Type" w:hAnsi="Mazda Type"/>
          <w:sz w:val="21"/>
          <w:lang w:val="nl-NL"/>
        </w:rPr>
        <w:t xml:space="preserve"> is de jongste vrucht van de langlopende samenwerking tussen Mazda Motor Corporation en Toyota Motor Corporation. Het model zal worden gebouwd door Toyota Motor Europe, een volwaardige dochteronderneming van Toyota Motor Corporation en zal aan het Europese Mazda2-gamma worden toegevoegd als een Mazda-model.</w:t>
      </w:r>
    </w:p>
    <w:p w14:paraId="1DB0BA19" w14:textId="77777777" w:rsidR="00282C5C" w:rsidRPr="001D6259" w:rsidRDefault="00282C5C" w:rsidP="00282C5C">
      <w:pPr>
        <w:spacing w:after="240" w:line="276" w:lineRule="auto"/>
        <w:jc w:val="both"/>
        <w:rPr>
          <w:rFonts w:ascii="Mazda Type" w:hAnsi="Mazda Type" w:cs="Helvetica"/>
          <w:sz w:val="21"/>
          <w:szCs w:val="21"/>
          <w:lang w:val="nl-NL"/>
        </w:rPr>
      </w:pPr>
      <w:r w:rsidRPr="001D6259">
        <w:rPr>
          <w:rFonts w:ascii="Mazda Type" w:hAnsi="Mazda Type"/>
          <w:sz w:val="21"/>
          <w:lang w:val="nl-NL"/>
        </w:rPr>
        <w:lastRenderedPageBreak/>
        <w:t>Deze auto is erg belangrijk voor Mazda, dat zich engageert om de doelstellingen van zijn technologische langetermijnstrategie ‘</w:t>
      </w:r>
      <w:proofErr w:type="spellStart"/>
      <w:r w:rsidRPr="001D6259">
        <w:rPr>
          <w:rFonts w:ascii="Mazda Type" w:hAnsi="Mazda Type"/>
          <w:sz w:val="21"/>
          <w:lang w:val="nl-NL"/>
        </w:rPr>
        <w:t>Sustainable</w:t>
      </w:r>
      <w:proofErr w:type="spellEnd"/>
      <w:r w:rsidRPr="001D6259">
        <w:rPr>
          <w:rFonts w:ascii="Mazda Type" w:hAnsi="Mazda Type"/>
          <w:sz w:val="21"/>
          <w:lang w:val="nl-NL"/>
        </w:rPr>
        <w:t xml:space="preserve"> Zoom-Zoom 2030’ te vervullen. Conform het Klimaatakkoord van Parijs heeft de constructeur zich voorgenomen om de gemiddelde CO</w:t>
      </w:r>
      <w:r w:rsidRPr="001D6259">
        <w:rPr>
          <w:rFonts w:ascii="Mazda Type" w:hAnsi="Mazda Type"/>
          <w:sz w:val="21"/>
          <w:vertAlign w:val="subscript"/>
          <w:lang w:val="nl-NL"/>
        </w:rPr>
        <w:t>2</w:t>
      </w:r>
      <w:r w:rsidRPr="001D6259">
        <w:rPr>
          <w:rFonts w:ascii="Mazda Type" w:hAnsi="Mazda Type"/>
          <w:sz w:val="21"/>
          <w:lang w:val="nl-NL"/>
        </w:rPr>
        <w:t xml:space="preserve">-uitstoot van zijn gamma tegen 2030 te halveren en de </w:t>
      </w:r>
      <w:proofErr w:type="spellStart"/>
      <w:r w:rsidRPr="001D6259">
        <w:rPr>
          <w:rFonts w:ascii="Mazda Type" w:hAnsi="Mazda Type"/>
          <w:sz w:val="21"/>
          <w:lang w:val="nl-NL"/>
        </w:rPr>
        <w:t>elektrificering</w:t>
      </w:r>
      <w:proofErr w:type="spellEnd"/>
      <w:r w:rsidRPr="001D6259">
        <w:rPr>
          <w:rFonts w:ascii="Mazda Type" w:hAnsi="Mazda Type"/>
          <w:sz w:val="21"/>
          <w:lang w:val="nl-NL"/>
        </w:rPr>
        <w:t xml:space="preserve"> van zijn gamma te versnellen om tegen 2050 koolstofneutraal te worden.</w:t>
      </w:r>
    </w:p>
    <w:p w14:paraId="1FE00E73" w14:textId="77777777" w:rsidR="00282C5C" w:rsidRPr="001D6259" w:rsidRDefault="00282C5C" w:rsidP="00C25B53">
      <w:pPr>
        <w:spacing w:after="240" w:line="276" w:lineRule="auto"/>
        <w:jc w:val="both"/>
        <w:rPr>
          <w:rFonts w:ascii="Mazda Type" w:hAnsi="Mazda Type" w:cs="Helvetica"/>
          <w:sz w:val="21"/>
          <w:szCs w:val="21"/>
          <w:lang w:val="nl-NL"/>
        </w:rPr>
      </w:pPr>
    </w:p>
    <w:p w14:paraId="7197228C" w14:textId="77777777" w:rsidR="001C69B3" w:rsidRPr="001D6259" w:rsidRDefault="001C69B3" w:rsidP="001C69B3">
      <w:pPr>
        <w:spacing w:line="260" w:lineRule="exact"/>
        <w:jc w:val="both"/>
        <w:rPr>
          <w:rFonts w:ascii="Mazda Type" w:hAnsi="Mazda Type"/>
          <w:iCs/>
          <w:sz w:val="21"/>
          <w:szCs w:val="21"/>
          <w:lang w:val="nl-NL"/>
        </w:rPr>
      </w:pPr>
    </w:p>
    <w:p w14:paraId="4E154DB8" w14:textId="77777777" w:rsidR="008F73B6" w:rsidRPr="001D6259" w:rsidRDefault="008F73B6" w:rsidP="004A4FF8">
      <w:pPr>
        <w:jc w:val="both"/>
        <w:rPr>
          <w:rFonts w:ascii="Mazda Type" w:hAnsi="Mazda Type"/>
          <w:sz w:val="21"/>
          <w:szCs w:val="21"/>
          <w:lang w:val="nl-NL"/>
        </w:rPr>
      </w:pPr>
    </w:p>
    <w:p w14:paraId="2253653C" w14:textId="77777777" w:rsidR="00E03570" w:rsidRPr="001D6259" w:rsidRDefault="00E03570" w:rsidP="00E03570">
      <w:pPr>
        <w:pStyle w:val="FootnoteText"/>
        <w:spacing w:line="240" w:lineRule="auto"/>
        <w:ind w:left="0" w:right="0" w:firstLine="0"/>
        <w:rPr>
          <w:rFonts w:ascii="Mazda Type" w:eastAsiaTheme="minorEastAsia" w:hAnsi="Mazda Type" w:cstheme="minorBidi"/>
          <w:iCs w:val="0"/>
          <w:color w:val="auto"/>
          <w:sz w:val="18"/>
          <w:szCs w:val="18"/>
          <w:lang w:val="nl-NL"/>
        </w:rPr>
      </w:pPr>
      <w:r w:rsidRPr="001D6259">
        <w:rPr>
          <w:rFonts w:ascii="Mazda Type" w:hAnsi="Mazda Type"/>
          <w:color w:val="auto"/>
          <w:sz w:val="18"/>
          <w:vertAlign w:val="superscript"/>
          <w:lang w:val="nl-NL"/>
        </w:rPr>
        <w:t>1</w:t>
      </w:r>
      <w:r w:rsidRPr="001D6259">
        <w:rPr>
          <w:rFonts w:ascii="Mazda Type" w:hAnsi="Mazda Type"/>
          <w:color w:val="auto"/>
          <w:sz w:val="18"/>
          <w:lang w:val="nl-NL"/>
        </w:rPr>
        <w:t xml:space="preserve"> Brandstofverbruik over de gemengde WLTP-cyclus: 4,0 – 3,8 l/100 km, CO</w:t>
      </w:r>
      <w:r w:rsidRPr="001D6259">
        <w:rPr>
          <w:rFonts w:ascii="Mazda Type" w:hAnsi="Mazda Type"/>
          <w:color w:val="auto"/>
          <w:sz w:val="18"/>
          <w:vertAlign w:val="subscript"/>
          <w:lang w:val="nl-NL"/>
        </w:rPr>
        <w:t>2</w:t>
      </w:r>
      <w:r w:rsidRPr="001D6259">
        <w:rPr>
          <w:rFonts w:ascii="Mazda Type" w:hAnsi="Mazda Type"/>
          <w:color w:val="auto"/>
          <w:sz w:val="18"/>
          <w:lang w:val="nl-NL"/>
        </w:rPr>
        <w:t xml:space="preserve">-emissies (gemengde cyclus): 93-87 g/km. De wagens zijn gehomologeerd volgens de WLTP-procedure (EU-verordening </w:t>
      </w:r>
      <w:proofErr w:type="gramStart"/>
      <w:r w:rsidRPr="001D6259">
        <w:rPr>
          <w:rFonts w:ascii="Mazda Type" w:hAnsi="Mazda Type"/>
          <w:color w:val="auto"/>
          <w:sz w:val="18"/>
          <w:lang w:val="nl-NL"/>
        </w:rPr>
        <w:t>1151 /</w:t>
      </w:r>
      <w:proofErr w:type="gramEnd"/>
      <w:r w:rsidRPr="001D6259">
        <w:rPr>
          <w:rFonts w:ascii="Mazda Type" w:hAnsi="Mazda Type"/>
          <w:color w:val="auto"/>
          <w:sz w:val="18"/>
          <w:lang w:val="nl-NL"/>
        </w:rPr>
        <w:t xml:space="preserve"> 2017; EU-verordening 2007/715). NEDC-brandstofverbruik (gemengde-cyclus</w:t>
      </w:r>
      <w:r w:rsidRPr="00D90D61">
        <w:rPr>
          <w:rFonts w:ascii="Mazda Type" w:hAnsi="Mazda Type"/>
          <w:color w:val="auto"/>
          <w:sz w:val="18"/>
          <w:lang w:val="nl-NL"/>
        </w:rPr>
        <w:t>): 3,2 – 2,8 l/100</w:t>
      </w:r>
      <w:r w:rsidRPr="001D6259">
        <w:rPr>
          <w:rFonts w:ascii="Mazda Type" w:hAnsi="Mazda Type"/>
          <w:color w:val="auto"/>
          <w:sz w:val="18"/>
          <w:lang w:val="nl-NL"/>
        </w:rPr>
        <w:t xml:space="preserve"> km, CO</w:t>
      </w:r>
      <w:r w:rsidRPr="001D6259">
        <w:rPr>
          <w:rFonts w:ascii="Mazda Type" w:hAnsi="Mazda Type"/>
          <w:color w:val="auto"/>
          <w:sz w:val="18"/>
          <w:vertAlign w:val="subscript"/>
          <w:lang w:val="nl-NL"/>
        </w:rPr>
        <w:t>2</w:t>
      </w:r>
      <w:r w:rsidRPr="001D6259">
        <w:rPr>
          <w:rFonts w:ascii="Mazda Type" w:hAnsi="Mazda Type"/>
          <w:color w:val="auto"/>
          <w:sz w:val="18"/>
          <w:lang w:val="nl-NL"/>
        </w:rPr>
        <w:t xml:space="preserve">-emissies (gemengde cyclus): </w:t>
      </w:r>
      <w:r w:rsidRPr="00D90D61">
        <w:rPr>
          <w:rFonts w:ascii="Mazda Type" w:hAnsi="Mazda Type"/>
          <w:color w:val="auto"/>
          <w:sz w:val="18"/>
          <w:lang w:val="nl-NL"/>
        </w:rPr>
        <w:t>73-64 g/</w:t>
      </w:r>
      <w:r w:rsidRPr="001D6259">
        <w:rPr>
          <w:rFonts w:ascii="Mazda Type" w:hAnsi="Mazda Type"/>
          <w:color w:val="auto"/>
          <w:sz w:val="18"/>
          <w:lang w:val="nl-NL"/>
        </w:rPr>
        <w:t>km. Om de compatibiliteit te verzekeren, zijn de vermelde waarden weergegeven volgens de NEDC-cyclus – waarden bepaald conform de EU-implementatieverordening 1153/2017.</w:t>
      </w:r>
    </w:p>
    <w:p w14:paraId="745F7D05" w14:textId="77777777" w:rsidR="00344A08" w:rsidRPr="001D6259" w:rsidRDefault="00344A08" w:rsidP="00271A41">
      <w:pPr>
        <w:rPr>
          <w:rFonts w:ascii="Mazda Type" w:hAnsi="Mazda Type"/>
          <w:sz w:val="21"/>
          <w:szCs w:val="21"/>
          <w:lang w:val="nl-NL"/>
        </w:rPr>
      </w:pPr>
    </w:p>
    <w:p w14:paraId="0E4C1AF0" w14:textId="77777777" w:rsidR="00344A08" w:rsidRPr="001D6259" w:rsidRDefault="00344A08" w:rsidP="00271A41">
      <w:pPr>
        <w:rPr>
          <w:rFonts w:ascii="Mazda Type" w:hAnsi="Mazda Type"/>
          <w:sz w:val="21"/>
          <w:szCs w:val="21"/>
          <w:lang w:val="nl-NL"/>
        </w:rPr>
      </w:pPr>
    </w:p>
    <w:p w14:paraId="18B20EE1" w14:textId="77777777" w:rsidR="00AD2C19" w:rsidRPr="001D6259" w:rsidRDefault="00BF6426" w:rsidP="00977823">
      <w:pPr>
        <w:rPr>
          <w:rFonts w:ascii="Mazda Type" w:hAnsi="Mazda Type"/>
          <w:sz w:val="21"/>
          <w:szCs w:val="21"/>
          <w:lang w:val="nl-NL"/>
        </w:rPr>
      </w:pPr>
      <w:r w:rsidRPr="001D6259">
        <w:rPr>
          <w:rFonts w:ascii="Mazda Type" w:hAnsi="Mazda Type"/>
          <w:sz w:val="18"/>
          <w:vertAlign w:val="superscript"/>
          <w:lang w:val="nl-NL"/>
        </w:rPr>
        <w:t>2</w:t>
      </w:r>
      <w:r w:rsidRPr="001D6259">
        <w:rPr>
          <w:rFonts w:ascii="Mazda Type" w:hAnsi="Mazda Type"/>
          <w:sz w:val="21"/>
          <w:lang w:val="nl-NL"/>
        </w:rPr>
        <w:t xml:space="preserve"> </w:t>
      </w:r>
      <w:r w:rsidRPr="001D6259">
        <w:rPr>
          <w:rFonts w:ascii="Mazda Type" w:hAnsi="Mazda Type"/>
          <w:sz w:val="18"/>
          <w:lang w:val="nl-NL"/>
        </w:rPr>
        <w:t>bron Euro NCAP:</w:t>
      </w:r>
      <w:r w:rsidRPr="001D6259">
        <w:rPr>
          <w:rFonts w:ascii="Mazda Type" w:hAnsi="Mazda Type"/>
          <w:sz w:val="21"/>
          <w:lang w:val="nl-NL"/>
        </w:rPr>
        <w:t xml:space="preserve"> </w:t>
      </w:r>
      <w:hyperlink r:id="rId7" w:history="1">
        <w:r w:rsidRPr="001D6259">
          <w:rPr>
            <w:rStyle w:val="Hyperlink"/>
            <w:rFonts w:ascii="Mazda Type" w:hAnsi="Mazda Type"/>
            <w:color w:val="auto"/>
            <w:sz w:val="18"/>
            <w:szCs w:val="18"/>
            <w:lang w:val="nl-NL"/>
          </w:rPr>
          <w:t xml:space="preserve">Euro NCAP | The European New </w:t>
        </w:r>
        <w:proofErr w:type="spellStart"/>
        <w:r w:rsidRPr="001D6259">
          <w:rPr>
            <w:rStyle w:val="Hyperlink"/>
            <w:rFonts w:ascii="Mazda Type" w:hAnsi="Mazda Type"/>
            <w:color w:val="auto"/>
            <w:sz w:val="18"/>
            <w:szCs w:val="18"/>
            <w:lang w:val="nl-NL"/>
          </w:rPr>
          <w:t>Car</w:t>
        </w:r>
        <w:proofErr w:type="spellEnd"/>
        <w:r w:rsidRPr="001D6259">
          <w:rPr>
            <w:rStyle w:val="Hyperlink"/>
            <w:rFonts w:ascii="Mazda Type" w:hAnsi="Mazda Type"/>
            <w:color w:val="auto"/>
            <w:sz w:val="18"/>
            <w:szCs w:val="18"/>
            <w:lang w:val="nl-NL"/>
          </w:rPr>
          <w:t xml:space="preserve"> Assessment </w:t>
        </w:r>
        <w:proofErr w:type="spellStart"/>
        <w:r w:rsidRPr="001D6259">
          <w:rPr>
            <w:rStyle w:val="Hyperlink"/>
            <w:rFonts w:ascii="Mazda Type" w:hAnsi="Mazda Type"/>
            <w:color w:val="auto"/>
            <w:sz w:val="18"/>
            <w:szCs w:val="18"/>
            <w:lang w:val="nl-NL"/>
          </w:rPr>
          <w:t>Programme</w:t>
        </w:r>
        <w:proofErr w:type="spellEnd"/>
      </w:hyperlink>
    </w:p>
    <w:p w14:paraId="01F18F3B" w14:textId="77777777" w:rsidR="00C56BD9" w:rsidRPr="001D6259" w:rsidRDefault="00C56BD9" w:rsidP="00977823">
      <w:pPr>
        <w:rPr>
          <w:rFonts w:ascii="Mazda Type" w:hAnsi="Mazda Type"/>
          <w:sz w:val="18"/>
          <w:szCs w:val="18"/>
          <w:lang w:val="nl-NL"/>
        </w:rPr>
      </w:pPr>
    </w:p>
    <w:p w14:paraId="2B107478" w14:textId="77777777" w:rsidR="00977823" w:rsidRPr="001D6259" w:rsidRDefault="00977823" w:rsidP="00E6064A">
      <w:pPr>
        <w:rPr>
          <w:rFonts w:ascii="Mazda Type" w:hAnsi="Mazda Type"/>
          <w:sz w:val="18"/>
          <w:szCs w:val="18"/>
          <w:lang w:val="nl-NL"/>
        </w:rPr>
      </w:pPr>
    </w:p>
    <w:p w14:paraId="3150F59D" w14:textId="77777777" w:rsidR="00431B4B" w:rsidRPr="001D6259" w:rsidRDefault="00431B4B" w:rsidP="00E6064A">
      <w:pPr>
        <w:rPr>
          <w:rFonts w:ascii="Mazda Type" w:eastAsia="Yu Gothic" w:hAnsi="Mazda Type"/>
          <w:sz w:val="22"/>
          <w:szCs w:val="22"/>
          <w:lang w:val="nl-NL" w:eastAsia="ja-JP"/>
        </w:rPr>
      </w:pPr>
    </w:p>
    <w:p w14:paraId="09EB6699" w14:textId="77777777" w:rsidR="009525CB" w:rsidRPr="001D6259" w:rsidRDefault="009525CB" w:rsidP="00271A41">
      <w:pPr>
        <w:rPr>
          <w:rFonts w:ascii="Mazda Type" w:hAnsi="Mazda Type"/>
          <w:sz w:val="21"/>
          <w:szCs w:val="21"/>
          <w:lang w:val="nl-NL"/>
        </w:rPr>
      </w:pPr>
    </w:p>
    <w:p w14:paraId="26CBB7E7" w14:textId="77777777" w:rsidR="00344A08" w:rsidRPr="001D6259" w:rsidRDefault="00344A08" w:rsidP="00271A41">
      <w:pPr>
        <w:rPr>
          <w:rFonts w:ascii="Mazda Type" w:hAnsi="Mazda Type"/>
          <w:sz w:val="21"/>
          <w:szCs w:val="21"/>
          <w:lang w:val="nl-NL"/>
        </w:rPr>
      </w:pPr>
    </w:p>
    <w:p w14:paraId="705AD4DC" w14:textId="77777777" w:rsidR="007419EF" w:rsidRPr="001D6259" w:rsidRDefault="00706444" w:rsidP="00706444">
      <w:pPr>
        <w:jc w:val="center"/>
        <w:rPr>
          <w:rFonts w:ascii="Mazda Type" w:hAnsi="Mazda Type"/>
          <w:b/>
          <w:bCs/>
          <w:sz w:val="21"/>
          <w:szCs w:val="21"/>
          <w:lang w:val="nl-NL"/>
        </w:rPr>
      </w:pPr>
      <w:r w:rsidRPr="001D6259">
        <w:rPr>
          <w:rFonts w:ascii="Mazda Type" w:hAnsi="Mazda Type"/>
          <w:b/>
          <w:sz w:val="21"/>
          <w:lang w:val="nl-NL"/>
        </w:rPr>
        <w:t>– Einde –</w:t>
      </w:r>
    </w:p>
    <w:sectPr w:rsidR="007419EF" w:rsidRPr="001D6259" w:rsidSect="00725614">
      <w:headerReference w:type="even" r:id="rId8"/>
      <w:headerReference w:type="default" r:id="rId9"/>
      <w:footerReference w:type="even" r:id="rId10"/>
      <w:footerReference w:type="default" r:id="rId11"/>
      <w:headerReference w:type="first" r:id="rId12"/>
      <w:footerReference w:type="firs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712E9" w14:textId="77777777" w:rsidR="00AD16C2" w:rsidRDefault="00AD16C2" w:rsidP="00972E15">
      <w:r>
        <w:separator/>
      </w:r>
    </w:p>
  </w:endnote>
  <w:endnote w:type="continuationSeparator" w:id="0">
    <w:p w14:paraId="49603210" w14:textId="77777777" w:rsidR="00AD16C2" w:rsidRDefault="00AD16C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A03D8" w14:textId="77777777" w:rsidR="001D6259" w:rsidRDefault="001D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5BE1" w14:textId="77777777" w:rsidR="009811AB" w:rsidRDefault="009811AB">
    <w:pPr>
      <w:pStyle w:val="Footer"/>
    </w:pPr>
    <w:r>
      <w:rPr>
        <w:noProof/>
      </w:rPr>
      <mc:AlternateContent>
        <mc:Choice Requires="wpg">
          <w:drawing>
            <wp:anchor distT="0" distB="0" distL="114300" distR="114300" simplePos="0" relativeHeight="251668480" behindDoc="0" locked="0" layoutInCell="1" allowOverlap="1" wp14:anchorId="5E21D2CA" wp14:editId="52A08206">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6F2A84D4"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D369C5F" w14:textId="77777777" w:rsidR="009811AB" w:rsidRPr="004036A8" w:rsidRDefault="009811AB"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4319BCF5" w14:textId="77777777" w:rsidR="00EB77DB" w:rsidRPr="004036A8" w:rsidRDefault="00D90D61" w:rsidP="009811AB">
                            <w:pPr>
                              <w:spacing w:line="194" w:lineRule="exact"/>
                              <w:rPr>
                                <w:rFonts w:ascii="Mazda Type" w:hAnsi="Mazda Type"/>
                                <w:color w:val="636363"/>
                                <w:sz w:val="16"/>
                                <w:szCs w:val="16"/>
                              </w:rPr>
                            </w:pPr>
                            <w:hyperlink r:id="rId1" w:history="1">
                              <w:r w:rsidR="00AD16C2">
                                <w:rPr>
                                  <w:rStyle w:val="Hyperlink"/>
                                  <w:rFonts w:ascii="Mazda Type" w:hAnsi="Mazda Type"/>
                                  <w:color w:val="636363"/>
                                  <w:sz w:val="16"/>
                                  <w:szCs w:val="16"/>
                                </w:rPr>
                                <w:t>gemoetsp@mazdaeur.com</w:t>
                              </w:r>
                            </w:hyperlink>
                            <w:r w:rsidR="00AD16C2">
                              <w:rPr>
                                <w:rFonts w:ascii="Mazda Type" w:hAnsi="Mazda Type"/>
                                <w:color w:val="636363"/>
                                <w:sz w:val="16"/>
                              </w:rPr>
                              <w:t xml:space="preserve">, </w:t>
                            </w:r>
                            <w:hyperlink r:id="rId2" w:history="1">
                              <w:r w:rsidR="00AD16C2">
                                <w:rPr>
                                  <w:rStyle w:val="Hyperlink"/>
                                  <w:rFonts w:ascii="Mazda Type" w:hAnsi="Mazda Type"/>
                                  <w:color w:val="636363"/>
                                  <w:sz w:val="16"/>
                                  <w:szCs w:val="16"/>
                                </w:rPr>
                                <w:t>www.mazda-press.be</w:t>
                              </w:r>
                            </w:hyperlink>
                          </w:p>
                          <w:p w14:paraId="4D72D1AE" w14:textId="77777777" w:rsidR="009811AB" w:rsidRPr="004036A8"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5E21D2C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F2A84D4"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D369C5F" w14:textId="77777777" w:rsidR="009811AB" w:rsidRPr="004036A8" w:rsidRDefault="009811AB"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4319BCF5" w14:textId="77777777" w:rsidR="00EB77DB" w:rsidRPr="004036A8" w:rsidRDefault="00D90D61" w:rsidP="009811AB">
                      <w:pPr>
                        <w:spacing w:line="194" w:lineRule="exact"/>
                        <w:rPr>
                          <w:rFonts w:ascii="Mazda Type" w:hAnsi="Mazda Type"/>
                          <w:color w:val="636363"/>
                          <w:sz w:val="16"/>
                          <w:szCs w:val="16"/>
                        </w:rPr>
                      </w:pPr>
                      <w:hyperlink r:id="rId3" w:history="1">
                        <w:r w:rsidR="00AD16C2">
                          <w:rPr>
                            <w:rStyle w:val="Hyperlink"/>
                            <w:rFonts w:ascii="Mazda Type" w:hAnsi="Mazda Type"/>
                            <w:color w:val="636363"/>
                            <w:sz w:val="16"/>
                            <w:szCs w:val="16"/>
                          </w:rPr>
                          <w:t>gemoetsp@mazdaeur.com</w:t>
                        </w:r>
                      </w:hyperlink>
                      <w:r w:rsidR="00AD16C2">
                        <w:rPr>
                          <w:rFonts w:ascii="Mazda Type" w:hAnsi="Mazda Type"/>
                          <w:color w:val="636363"/>
                          <w:sz w:val="16"/>
                        </w:rPr>
                        <w:t xml:space="preserve">, </w:t>
                      </w:r>
                      <w:hyperlink r:id="rId4" w:history="1">
                        <w:r w:rsidR="00AD16C2">
                          <w:rPr>
                            <w:rStyle w:val="Hyperlink"/>
                            <w:rFonts w:ascii="Mazda Type" w:hAnsi="Mazda Type"/>
                            <w:color w:val="636363"/>
                            <w:sz w:val="16"/>
                            <w:szCs w:val="16"/>
                          </w:rPr>
                          <w:t>www.mazda-press.be</w:t>
                        </w:r>
                      </w:hyperlink>
                    </w:p>
                    <w:p w14:paraId="4D72D1AE" w14:textId="77777777" w:rsidR="009811AB" w:rsidRPr="004036A8" w:rsidRDefault="009811AB"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03CC" w14:textId="77777777" w:rsidR="001D6259" w:rsidRDefault="001D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5DB47" w14:textId="77777777" w:rsidR="00AD16C2" w:rsidRDefault="00AD16C2" w:rsidP="00972E15">
      <w:r>
        <w:separator/>
      </w:r>
    </w:p>
  </w:footnote>
  <w:footnote w:type="continuationSeparator" w:id="0">
    <w:p w14:paraId="6E7043C8" w14:textId="77777777" w:rsidR="00AD16C2" w:rsidRDefault="00AD16C2"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924B" w14:textId="77777777" w:rsidR="001D6259" w:rsidRDefault="001D6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1EAE" w14:textId="77777777" w:rsidR="00972E15" w:rsidRPr="008914EE" w:rsidRDefault="00AF744A"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0990AAE1" wp14:editId="0DF81D5F">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2A8F692"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0AAE1"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72A8F692"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6432" behindDoc="1" locked="0" layoutInCell="1" allowOverlap="1" wp14:anchorId="028B7402" wp14:editId="3AEE2C2F">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D2C8" w14:textId="77777777" w:rsidR="001D6259" w:rsidRDefault="001D6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6C5A"/>
    <w:rsid w:val="00021CCA"/>
    <w:rsid w:val="00022FC7"/>
    <w:rsid w:val="000237E6"/>
    <w:rsid w:val="00024BDE"/>
    <w:rsid w:val="00036CFF"/>
    <w:rsid w:val="000415ED"/>
    <w:rsid w:val="0006376F"/>
    <w:rsid w:val="00067D77"/>
    <w:rsid w:val="00083C77"/>
    <w:rsid w:val="00083D04"/>
    <w:rsid w:val="000850B0"/>
    <w:rsid w:val="0008537C"/>
    <w:rsid w:val="000854E7"/>
    <w:rsid w:val="000A2479"/>
    <w:rsid w:val="000F7897"/>
    <w:rsid w:val="001016B4"/>
    <w:rsid w:val="00111395"/>
    <w:rsid w:val="001166D7"/>
    <w:rsid w:val="00124FDF"/>
    <w:rsid w:val="00154391"/>
    <w:rsid w:val="0017220D"/>
    <w:rsid w:val="001800B2"/>
    <w:rsid w:val="001A334D"/>
    <w:rsid w:val="001A44BF"/>
    <w:rsid w:val="001A7AF5"/>
    <w:rsid w:val="001B1575"/>
    <w:rsid w:val="001B1C32"/>
    <w:rsid w:val="001B516D"/>
    <w:rsid w:val="001C4E0E"/>
    <w:rsid w:val="001C69B3"/>
    <w:rsid w:val="001D356B"/>
    <w:rsid w:val="001D5A45"/>
    <w:rsid w:val="001D6259"/>
    <w:rsid w:val="001E065A"/>
    <w:rsid w:val="001E42E4"/>
    <w:rsid w:val="001F0243"/>
    <w:rsid w:val="001F3CC5"/>
    <w:rsid w:val="00201FF7"/>
    <w:rsid w:val="00222C74"/>
    <w:rsid w:val="0023257E"/>
    <w:rsid w:val="00260545"/>
    <w:rsid w:val="00263C88"/>
    <w:rsid w:val="00271A41"/>
    <w:rsid w:val="00282C5C"/>
    <w:rsid w:val="00286324"/>
    <w:rsid w:val="00295AC6"/>
    <w:rsid w:val="002A0B79"/>
    <w:rsid w:val="002B6CC7"/>
    <w:rsid w:val="002D3B3A"/>
    <w:rsid w:val="0031382F"/>
    <w:rsid w:val="00325E78"/>
    <w:rsid w:val="0033757D"/>
    <w:rsid w:val="00343A00"/>
    <w:rsid w:val="00344A08"/>
    <w:rsid w:val="003530B3"/>
    <w:rsid w:val="00376D39"/>
    <w:rsid w:val="0037717B"/>
    <w:rsid w:val="003869B0"/>
    <w:rsid w:val="00386EF7"/>
    <w:rsid w:val="003A45EC"/>
    <w:rsid w:val="003A683F"/>
    <w:rsid w:val="003B1BD9"/>
    <w:rsid w:val="003B4A34"/>
    <w:rsid w:val="003B7CCB"/>
    <w:rsid w:val="003E644C"/>
    <w:rsid w:val="003F39E0"/>
    <w:rsid w:val="004036A8"/>
    <w:rsid w:val="004064CF"/>
    <w:rsid w:val="004247B9"/>
    <w:rsid w:val="004256C6"/>
    <w:rsid w:val="00431B4B"/>
    <w:rsid w:val="00441001"/>
    <w:rsid w:val="00442BB4"/>
    <w:rsid w:val="00442E03"/>
    <w:rsid w:val="00450250"/>
    <w:rsid w:val="004637E3"/>
    <w:rsid w:val="00465BCB"/>
    <w:rsid w:val="0047151D"/>
    <w:rsid w:val="00472DDA"/>
    <w:rsid w:val="004752F6"/>
    <w:rsid w:val="0047602C"/>
    <w:rsid w:val="004A37AB"/>
    <w:rsid w:val="004A4FF8"/>
    <w:rsid w:val="004B17E4"/>
    <w:rsid w:val="004B410A"/>
    <w:rsid w:val="004D6747"/>
    <w:rsid w:val="004E1D85"/>
    <w:rsid w:val="004E39EC"/>
    <w:rsid w:val="004F5532"/>
    <w:rsid w:val="00507648"/>
    <w:rsid w:val="00532B68"/>
    <w:rsid w:val="00536A34"/>
    <w:rsid w:val="00546B9D"/>
    <w:rsid w:val="00550184"/>
    <w:rsid w:val="005562E3"/>
    <w:rsid w:val="00563A05"/>
    <w:rsid w:val="005643C0"/>
    <w:rsid w:val="00570E6D"/>
    <w:rsid w:val="00575D3D"/>
    <w:rsid w:val="005861A2"/>
    <w:rsid w:val="00586D4C"/>
    <w:rsid w:val="005B16B8"/>
    <w:rsid w:val="005B2DD9"/>
    <w:rsid w:val="005B7C32"/>
    <w:rsid w:val="005F54C8"/>
    <w:rsid w:val="00600884"/>
    <w:rsid w:val="006065E2"/>
    <w:rsid w:val="0060668E"/>
    <w:rsid w:val="00607063"/>
    <w:rsid w:val="0063023B"/>
    <w:rsid w:val="00633AED"/>
    <w:rsid w:val="00645896"/>
    <w:rsid w:val="00646381"/>
    <w:rsid w:val="006522CF"/>
    <w:rsid w:val="0065460D"/>
    <w:rsid w:val="00660BB0"/>
    <w:rsid w:val="00662590"/>
    <w:rsid w:val="00663299"/>
    <w:rsid w:val="00665218"/>
    <w:rsid w:val="00683FCE"/>
    <w:rsid w:val="006904F2"/>
    <w:rsid w:val="00690645"/>
    <w:rsid w:val="006A13D9"/>
    <w:rsid w:val="006A6304"/>
    <w:rsid w:val="006B145D"/>
    <w:rsid w:val="006B17D0"/>
    <w:rsid w:val="006B744F"/>
    <w:rsid w:val="006C7780"/>
    <w:rsid w:val="006D73F6"/>
    <w:rsid w:val="006E17E4"/>
    <w:rsid w:val="006F5DF0"/>
    <w:rsid w:val="00702554"/>
    <w:rsid w:val="007056D5"/>
    <w:rsid w:val="00706444"/>
    <w:rsid w:val="007172A6"/>
    <w:rsid w:val="00723E4A"/>
    <w:rsid w:val="00725614"/>
    <w:rsid w:val="007419EF"/>
    <w:rsid w:val="007623AD"/>
    <w:rsid w:val="007B1F54"/>
    <w:rsid w:val="007B5949"/>
    <w:rsid w:val="007B66E4"/>
    <w:rsid w:val="007D6017"/>
    <w:rsid w:val="007E2F07"/>
    <w:rsid w:val="007E4C0D"/>
    <w:rsid w:val="007F554B"/>
    <w:rsid w:val="00812CCB"/>
    <w:rsid w:val="00823A25"/>
    <w:rsid w:val="008453F5"/>
    <w:rsid w:val="008460ED"/>
    <w:rsid w:val="00862BE0"/>
    <w:rsid w:val="00871328"/>
    <w:rsid w:val="00872E07"/>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20165"/>
    <w:rsid w:val="00922F0F"/>
    <w:rsid w:val="00936CF5"/>
    <w:rsid w:val="00937B69"/>
    <w:rsid w:val="00942FD4"/>
    <w:rsid w:val="00945D1E"/>
    <w:rsid w:val="00946244"/>
    <w:rsid w:val="009525CB"/>
    <w:rsid w:val="00962028"/>
    <w:rsid w:val="0096766F"/>
    <w:rsid w:val="00972E15"/>
    <w:rsid w:val="00977823"/>
    <w:rsid w:val="009811AB"/>
    <w:rsid w:val="009938DB"/>
    <w:rsid w:val="009A3DDA"/>
    <w:rsid w:val="009B667E"/>
    <w:rsid w:val="009C5BA2"/>
    <w:rsid w:val="009D6CA9"/>
    <w:rsid w:val="00A03066"/>
    <w:rsid w:val="00A11B11"/>
    <w:rsid w:val="00A22388"/>
    <w:rsid w:val="00A32EBC"/>
    <w:rsid w:val="00A3539C"/>
    <w:rsid w:val="00A57AF6"/>
    <w:rsid w:val="00A62189"/>
    <w:rsid w:val="00A6699C"/>
    <w:rsid w:val="00A71A05"/>
    <w:rsid w:val="00A81146"/>
    <w:rsid w:val="00A81B00"/>
    <w:rsid w:val="00A8285A"/>
    <w:rsid w:val="00A90DAC"/>
    <w:rsid w:val="00A94FF0"/>
    <w:rsid w:val="00A962F4"/>
    <w:rsid w:val="00AA2147"/>
    <w:rsid w:val="00AB2186"/>
    <w:rsid w:val="00AD0C8F"/>
    <w:rsid w:val="00AD16C2"/>
    <w:rsid w:val="00AD2C19"/>
    <w:rsid w:val="00AE44E2"/>
    <w:rsid w:val="00AE6F72"/>
    <w:rsid w:val="00AF29EE"/>
    <w:rsid w:val="00AF2C23"/>
    <w:rsid w:val="00AF3209"/>
    <w:rsid w:val="00AF744A"/>
    <w:rsid w:val="00B349DE"/>
    <w:rsid w:val="00B54735"/>
    <w:rsid w:val="00B5627D"/>
    <w:rsid w:val="00B62959"/>
    <w:rsid w:val="00B87402"/>
    <w:rsid w:val="00BA495E"/>
    <w:rsid w:val="00BF6426"/>
    <w:rsid w:val="00C03493"/>
    <w:rsid w:val="00C0590C"/>
    <w:rsid w:val="00C15D6E"/>
    <w:rsid w:val="00C2404B"/>
    <w:rsid w:val="00C25B53"/>
    <w:rsid w:val="00C50AAC"/>
    <w:rsid w:val="00C56BD9"/>
    <w:rsid w:val="00C64155"/>
    <w:rsid w:val="00C70FC4"/>
    <w:rsid w:val="00C72478"/>
    <w:rsid w:val="00C844DA"/>
    <w:rsid w:val="00C97D52"/>
    <w:rsid w:val="00CB4BBE"/>
    <w:rsid w:val="00CC2D3D"/>
    <w:rsid w:val="00CC3C8E"/>
    <w:rsid w:val="00CC5EF8"/>
    <w:rsid w:val="00CD199A"/>
    <w:rsid w:val="00CD695C"/>
    <w:rsid w:val="00CE2802"/>
    <w:rsid w:val="00CE7F16"/>
    <w:rsid w:val="00D03719"/>
    <w:rsid w:val="00D0737C"/>
    <w:rsid w:val="00D13E52"/>
    <w:rsid w:val="00D378E4"/>
    <w:rsid w:val="00D468B9"/>
    <w:rsid w:val="00D52AD8"/>
    <w:rsid w:val="00D5328B"/>
    <w:rsid w:val="00D551B2"/>
    <w:rsid w:val="00D779A0"/>
    <w:rsid w:val="00D8069F"/>
    <w:rsid w:val="00D90D61"/>
    <w:rsid w:val="00DB577F"/>
    <w:rsid w:val="00DB6422"/>
    <w:rsid w:val="00DD0F62"/>
    <w:rsid w:val="00DD6967"/>
    <w:rsid w:val="00DE0720"/>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30C53"/>
    <w:rsid w:val="00F31CF7"/>
    <w:rsid w:val="00F471D8"/>
    <w:rsid w:val="00F52B30"/>
    <w:rsid w:val="00F719B7"/>
    <w:rsid w:val="00F81E1F"/>
    <w:rsid w:val="00F82BA7"/>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290F"/>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75D3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575D3D"/>
    <w:rPr>
      <w:b/>
      <w:bCs/>
    </w:rPr>
  </w:style>
  <w:style w:type="character" w:customStyle="1" w:styleId="CommentSubjectChar">
    <w:name w:val="Comment Subject Char"/>
    <w:basedOn w:val="CommentTextChar"/>
    <w:link w:val="CommentSubject"/>
    <w:uiPriority w:val="99"/>
    <w:semiHidden/>
    <w:rsid w:val="00575D3D"/>
    <w:rPr>
      <w:rFonts w:eastAsiaTheme="minorEastAsia"/>
      <w:b/>
      <w:bCs/>
      <w:sz w:val="20"/>
      <w:szCs w:val="20"/>
      <w:lang w:eastAsia="de-DE"/>
    </w:rPr>
  </w:style>
  <w:style w:type="character" w:customStyle="1" w:styleId="FootnoteTextChar">
    <w:name w:val="Footnote Text Char"/>
    <w:link w:val="FootnoteText"/>
    <w:uiPriority w:val="99"/>
    <w:qFormat/>
    <w:rsid w:val="008F73B6"/>
    <w:rPr>
      <w:rFonts w:cs="Interstate Mazda Regular"/>
      <w:iCs/>
      <w:color w:val="221E1F"/>
      <w:sz w:val="16"/>
      <w:lang w:val="nl-BE" w:eastAsia="ja-JP"/>
    </w:rPr>
  </w:style>
  <w:style w:type="paragraph" w:styleId="FootnoteText">
    <w:name w:val="footnote text"/>
    <w:basedOn w:val="Normal"/>
    <w:link w:val="FootnoteTextChar"/>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eastAsia="ja-JP"/>
    </w:rPr>
  </w:style>
  <w:style w:type="character" w:customStyle="1" w:styleId="FunotentextZchn1">
    <w:name w:val="Fußnotentext Zchn1"/>
    <w:basedOn w:val="DefaultParagraphFont"/>
    <w:uiPriority w:val="99"/>
    <w:semiHidden/>
    <w:rsid w:val="008F73B6"/>
    <w:rPr>
      <w:rFonts w:eastAsiaTheme="minorEastAsia"/>
      <w:sz w:val="20"/>
      <w:szCs w:val="20"/>
      <w:lang w:eastAsia="de-DE"/>
    </w:rPr>
  </w:style>
  <w:style w:type="character" w:styleId="FootnoteReference">
    <w:name w:val="footnote reference"/>
    <w:uiPriority w:val="99"/>
    <w:qFormat/>
    <w:rsid w:val="008F73B6"/>
    <w:rPr>
      <w:vertAlign w:val="superscript"/>
    </w:rPr>
  </w:style>
  <w:style w:type="paragraph" w:styleId="Revision">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171988892">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298415537">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uroncap.com/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509</Words>
  <Characters>2805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2</cp:revision>
  <cp:lastPrinted>2021-12-01T16:59:00Z</cp:lastPrinted>
  <dcterms:created xsi:type="dcterms:W3CDTF">2021-12-06T10:45:00Z</dcterms:created>
  <dcterms:modified xsi:type="dcterms:W3CDTF">2021-12-06T10:45:00Z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