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6C0F" w14:textId="22CDF0E0" w:rsidR="005B4A9B" w:rsidRPr="005B1216" w:rsidRDefault="005B1216" w:rsidP="005B4A9B">
      <w:pPr>
        <w:jc w:val="center"/>
        <w:rPr>
          <w:rFonts w:ascii="Mazda Type Medium" w:hAnsi="Mazda Type Medium"/>
          <w:sz w:val="32"/>
          <w:szCs w:val="32"/>
        </w:rPr>
      </w:pPr>
      <w:r w:rsidRPr="005B1216">
        <w:rPr>
          <w:rFonts w:ascii="Mazda Type Medium" w:hAnsi="Mazda Type Medium"/>
          <w:sz w:val="32"/>
        </w:rPr>
        <w:t xml:space="preserve">Mazda </w:t>
      </w:r>
      <w:proofErr w:type="spellStart"/>
      <w:r w:rsidRPr="005B1216">
        <w:rPr>
          <w:rFonts w:ascii="Mazda Type Medium" w:hAnsi="Mazda Type Medium"/>
          <w:sz w:val="32"/>
        </w:rPr>
        <w:t>Belux</w:t>
      </w:r>
      <w:proofErr w:type="spellEnd"/>
      <w:r w:rsidRPr="005B1216">
        <w:rPr>
          <w:rFonts w:ascii="Mazda Type Medium" w:hAnsi="Mazda Type Medium"/>
          <w:sz w:val="32"/>
        </w:rPr>
        <w:t xml:space="preserve"> </w:t>
      </w:r>
      <w:r w:rsidR="00F10F85">
        <w:rPr>
          <w:rFonts w:ascii="Mazda Type Medium" w:hAnsi="Mazda Type Medium"/>
          <w:sz w:val="32"/>
        </w:rPr>
        <w:t>slaat de handen in elkaar</w:t>
      </w:r>
      <w:r w:rsidR="001176B7">
        <w:rPr>
          <w:rFonts w:ascii="Mazda Type Medium" w:hAnsi="Mazda Type Medium"/>
          <w:sz w:val="32"/>
        </w:rPr>
        <w:t xml:space="preserve"> met reisplatform </w:t>
      </w:r>
      <w:proofErr w:type="spellStart"/>
      <w:r w:rsidR="001176B7">
        <w:rPr>
          <w:rFonts w:ascii="Mazda Type Medium" w:hAnsi="Mazda Type Medium"/>
          <w:sz w:val="32"/>
        </w:rPr>
        <w:t>Daymake</w:t>
      </w:r>
      <w:r w:rsidR="00F10F85">
        <w:rPr>
          <w:rFonts w:ascii="Mazda Type Medium" w:hAnsi="Mazda Type Medium"/>
          <w:sz w:val="32"/>
        </w:rPr>
        <w:t>r</w:t>
      </w:r>
      <w:proofErr w:type="spellEnd"/>
    </w:p>
    <w:p w14:paraId="2A8A6B18" w14:textId="77777777" w:rsidR="005B4A9B" w:rsidRPr="005B1216" w:rsidRDefault="005B4A9B" w:rsidP="005B4A9B">
      <w:pPr>
        <w:rPr>
          <w:rFonts w:ascii="Mazda Type" w:hAnsi="Mazda Type"/>
          <w:b/>
          <w:sz w:val="32"/>
          <w:szCs w:val="32"/>
        </w:rPr>
      </w:pPr>
    </w:p>
    <w:p w14:paraId="6A397881" w14:textId="77777777" w:rsidR="00156871" w:rsidRDefault="00156871" w:rsidP="005B4A9B">
      <w:pPr>
        <w:pStyle w:val="Lijstalinea"/>
        <w:numPr>
          <w:ilvl w:val="0"/>
          <w:numId w:val="1"/>
        </w:numPr>
        <w:rPr>
          <w:rFonts w:ascii="Mazda Type" w:hAnsi="Mazda Type"/>
          <w:sz w:val="21"/>
        </w:rPr>
      </w:pPr>
      <w:r w:rsidRPr="00156871">
        <w:rPr>
          <w:rFonts w:ascii="Mazda Type" w:hAnsi="Mazda Type"/>
          <w:sz w:val="21"/>
        </w:rPr>
        <w:t>Mazda sloeg de handen in elkaar met het reisplatform </w:t>
      </w:r>
      <w:proofErr w:type="spellStart"/>
      <w:r w:rsidRPr="00156871">
        <w:rPr>
          <w:rFonts w:ascii="Mazda Type" w:hAnsi="Mazda Type"/>
          <w:sz w:val="21"/>
        </w:rPr>
        <w:fldChar w:fldCharType="begin"/>
      </w:r>
      <w:r w:rsidRPr="00156871">
        <w:rPr>
          <w:rFonts w:ascii="Mazda Type" w:hAnsi="Mazda Type"/>
          <w:sz w:val="21"/>
        </w:rPr>
        <w:instrText>HYPERLINK "https://daymaker.travel/"</w:instrText>
      </w:r>
      <w:r w:rsidRPr="00156871">
        <w:rPr>
          <w:rFonts w:ascii="Mazda Type" w:hAnsi="Mazda Type"/>
          <w:sz w:val="21"/>
        </w:rPr>
      </w:r>
      <w:r w:rsidRPr="00156871">
        <w:rPr>
          <w:rFonts w:ascii="Mazda Type" w:hAnsi="Mazda Type"/>
          <w:sz w:val="21"/>
        </w:rPr>
        <w:fldChar w:fldCharType="separate"/>
      </w:r>
      <w:r w:rsidRPr="00156871">
        <w:rPr>
          <w:rFonts w:ascii="Mazda Type" w:hAnsi="Mazda Type"/>
          <w:b/>
          <w:bCs/>
          <w:sz w:val="21"/>
        </w:rPr>
        <w:t>Daymaker</w:t>
      </w:r>
      <w:proofErr w:type="spellEnd"/>
      <w:r w:rsidRPr="00156871">
        <w:rPr>
          <w:rFonts w:ascii="Mazda Type" w:hAnsi="Mazda Type"/>
          <w:sz w:val="21"/>
        </w:rPr>
        <w:fldChar w:fldCharType="end"/>
      </w:r>
      <w:r w:rsidRPr="00156871">
        <w:rPr>
          <w:rFonts w:ascii="Mazda Type" w:hAnsi="Mazda Type"/>
          <w:sz w:val="21"/>
        </w:rPr>
        <w:t xml:space="preserve"> en werkte samen met hen 4 unieke </w:t>
      </w:r>
      <w:proofErr w:type="spellStart"/>
      <w:r w:rsidRPr="00156871">
        <w:rPr>
          <w:rFonts w:ascii="Mazda Type" w:hAnsi="Mazda Type"/>
          <w:sz w:val="21"/>
        </w:rPr>
        <w:t>roadtrips</w:t>
      </w:r>
      <w:proofErr w:type="spellEnd"/>
      <w:r w:rsidRPr="00156871">
        <w:rPr>
          <w:rFonts w:ascii="Mazda Type" w:hAnsi="Mazda Type"/>
          <w:sz w:val="21"/>
        </w:rPr>
        <w:t xml:space="preserve"> door Europa uit, met als bestemming Aquitaine, Denemarken, de </w:t>
      </w:r>
      <w:proofErr w:type="spellStart"/>
      <w:r w:rsidRPr="00156871">
        <w:rPr>
          <w:rFonts w:ascii="Mazda Type" w:hAnsi="Mazda Type"/>
          <w:sz w:val="21"/>
        </w:rPr>
        <w:t>Cotswolds</w:t>
      </w:r>
      <w:proofErr w:type="spellEnd"/>
      <w:r w:rsidRPr="00156871">
        <w:rPr>
          <w:rFonts w:ascii="Mazda Type" w:hAnsi="Mazda Type"/>
          <w:sz w:val="21"/>
        </w:rPr>
        <w:t xml:space="preserve"> en het Meer van Genève.</w:t>
      </w:r>
    </w:p>
    <w:p w14:paraId="4BAF43E6" w14:textId="7256C589" w:rsidR="005B4A9B" w:rsidRPr="00156871" w:rsidRDefault="00A93470" w:rsidP="005B4A9B">
      <w:pPr>
        <w:pStyle w:val="Lijstalinea"/>
        <w:numPr>
          <w:ilvl w:val="0"/>
          <w:numId w:val="1"/>
        </w:numPr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Aan deze samenwerking</w:t>
      </w:r>
      <w:r w:rsidR="00EE2423">
        <w:rPr>
          <w:rFonts w:ascii="Mazda Type" w:hAnsi="Mazda Type"/>
          <w:sz w:val="21"/>
        </w:rPr>
        <w:t xml:space="preserve"> is een wedstrijd ge</w:t>
      </w:r>
      <w:r w:rsidR="002908CD">
        <w:rPr>
          <w:rFonts w:ascii="Mazda Type" w:hAnsi="Mazda Type"/>
          <w:sz w:val="21"/>
        </w:rPr>
        <w:t>koppeld</w:t>
      </w:r>
      <w:r w:rsidR="00EE2423">
        <w:rPr>
          <w:rFonts w:ascii="Mazda Type" w:hAnsi="Mazda Type"/>
          <w:sz w:val="21"/>
        </w:rPr>
        <w:t xml:space="preserve"> met als prijs een </w:t>
      </w:r>
      <w:proofErr w:type="spellStart"/>
      <w:r w:rsidR="00EE2423">
        <w:rPr>
          <w:rFonts w:ascii="Mazda Type" w:hAnsi="Mazda Type"/>
          <w:sz w:val="21"/>
        </w:rPr>
        <w:t>roadtrip</w:t>
      </w:r>
      <w:proofErr w:type="spellEnd"/>
      <w:r w:rsidR="00EE2423">
        <w:rPr>
          <w:rFonts w:ascii="Mazda Type" w:hAnsi="Mazda Type"/>
          <w:sz w:val="21"/>
        </w:rPr>
        <w:t xml:space="preserve"> naar één van de 4 bestemmingen, in een Mazda MX-5 Road</w:t>
      </w:r>
      <w:r w:rsidR="002908CD">
        <w:rPr>
          <w:rFonts w:ascii="Mazda Type" w:hAnsi="Mazda Type"/>
          <w:sz w:val="21"/>
        </w:rPr>
        <w:t>ster</w:t>
      </w:r>
      <w:r w:rsidR="00EE2423">
        <w:rPr>
          <w:rFonts w:ascii="Mazda Type" w:hAnsi="Mazda Type"/>
          <w:sz w:val="21"/>
        </w:rPr>
        <w:t>.</w:t>
      </w:r>
    </w:p>
    <w:p w14:paraId="1DCCB4D6" w14:textId="77777777" w:rsidR="005B4A9B" w:rsidRPr="00267325" w:rsidRDefault="005B4A9B" w:rsidP="005B4A9B"/>
    <w:p w14:paraId="1B1ABEF3" w14:textId="181084F2" w:rsidR="004151DD" w:rsidRDefault="0011363A" w:rsidP="00FD683F">
      <w:pPr>
        <w:spacing w:after="240" w:line="276" w:lineRule="auto"/>
        <w:rPr>
          <w:rFonts w:ascii="Mazda Type" w:hAnsi="Mazda Type"/>
          <w:sz w:val="21"/>
        </w:rPr>
      </w:pPr>
      <w:r w:rsidRPr="004151DD">
        <w:rPr>
          <w:rFonts w:ascii="Mazda Type" w:hAnsi="Mazda Type"/>
          <w:b/>
          <w:sz w:val="21"/>
          <w:szCs w:val="21"/>
        </w:rPr>
        <w:t xml:space="preserve">Willebroek, </w:t>
      </w:r>
      <w:r w:rsidR="00FD683F" w:rsidRPr="004151DD">
        <w:rPr>
          <w:rFonts w:ascii="Mazda Type" w:hAnsi="Mazda Type"/>
          <w:b/>
          <w:sz w:val="21"/>
          <w:szCs w:val="21"/>
        </w:rPr>
        <w:t>2 juli</w:t>
      </w:r>
      <w:r w:rsidR="00AD6D63" w:rsidRPr="00AD6D63">
        <w:rPr>
          <w:rFonts w:ascii="Mazda Type" w:hAnsi="Mazda Type"/>
          <w:b/>
          <w:sz w:val="21"/>
        </w:rPr>
        <w:t xml:space="preserve"> 2024.</w:t>
      </w:r>
      <w:r w:rsidR="00AD6D63">
        <w:rPr>
          <w:rFonts w:ascii="Mazda Type" w:hAnsi="Mazda Type"/>
          <w:sz w:val="21"/>
        </w:rPr>
        <w:t xml:space="preserve"> </w:t>
      </w:r>
      <w:r w:rsidR="00FD683F" w:rsidRPr="00AD6D63">
        <w:rPr>
          <w:rFonts w:ascii="Mazda Type" w:hAnsi="Mazda Type"/>
          <w:sz w:val="21"/>
        </w:rPr>
        <w:t>Mazda sloeg de handen in elkaar met het reisplatform </w:t>
      </w:r>
      <w:hyperlink r:id="rId7" w:history="1">
        <w:r w:rsidR="00FD683F" w:rsidRPr="00AD6D63">
          <w:rPr>
            <w:rFonts w:ascii="Mazda Type" w:hAnsi="Mazda Type"/>
            <w:b/>
            <w:bCs/>
            <w:sz w:val="21"/>
          </w:rPr>
          <w:t>Daymaker</w:t>
        </w:r>
      </w:hyperlink>
      <w:r w:rsidR="00FD683F" w:rsidRPr="00AD6D63">
        <w:rPr>
          <w:rFonts w:ascii="Mazda Type" w:hAnsi="Mazda Type"/>
          <w:sz w:val="21"/>
        </w:rPr>
        <w:t> </w:t>
      </w:r>
      <w:r w:rsidR="00867863">
        <w:rPr>
          <w:rFonts w:ascii="Mazda Type" w:hAnsi="Mazda Type"/>
          <w:sz w:val="21"/>
        </w:rPr>
        <w:br/>
        <w:t xml:space="preserve">( </w:t>
      </w:r>
      <w:hyperlink r:id="rId8" w:history="1">
        <w:r w:rsidR="00867863" w:rsidRPr="00CF2797">
          <w:rPr>
            <w:rStyle w:val="Hyperlink"/>
            <w:rFonts w:ascii="Mazda Type" w:hAnsi="Mazda Type"/>
            <w:sz w:val="21"/>
          </w:rPr>
          <w:t>www.daymaker.travel</w:t>
        </w:r>
      </w:hyperlink>
      <w:r w:rsidR="00867863">
        <w:rPr>
          <w:rFonts w:ascii="Mazda Type" w:hAnsi="Mazda Type"/>
          <w:sz w:val="21"/>
        </w:rPr>
        <w:t xml:space="preserve"> )</w:t>
      </w:r>
      <w:r w:rsidR="00FD683F" w:rsidRPr="00AD6D63">
        <w:rPr>
          <w:rFonts w:ascii="Mazda Type" w:hAnsi="Mazda Type"/>
          <w:sz w:val="21"/>
        </w:rPr>
        <w:t xml:space="preserve">en werkte samen met hen 4 unieke </w:t>
      </w:r>
      <w:proofErr w:type="spellStart"/>
      <w:r w:rsidR="00FD683F" w:rsidRPr="00AD6D63">
        <w:rPr>
          <w:rFonts w:ascii="Mazda Type" w:hAnsi="Mazda Type"/>
          <w:sz w:val="21"/>
        </w:rPr>
        <w:t>roadtrips</w:t>
      </w:r>
      <w:proofErr w:type="spellEnd"/>
      <w:r w:rsidR="00FD683F" w:rsidRPr="00AD6D63">
        <w:rPr>
          <w:rFonts w:ascii="Mazda Type" w:hAnsi="Mazda Type"/>
          <w:sz w:val="21"/>
        </w:rPr>
        <w:t xml:space="preserve"> door Europa uit, met als bestemming Aquitaine, Denemarken, de </w:t>
      </w:r>
      <w:proofErr w:type="spellStart"/>
      <w:r w:rsidR="00FD683F" w:rsidRPr="00AD6D63">
        <w:rPr>
          <w:rFonts w:ascii="Mazda Type" w:hAnsi="Mazda Type"/>
          <w:sz w:val="21"/>
        </w:rPr>
        <w:t>Cotswolds</w:t>
      </w:r>
      <w:proofErr w:type="spellEnd"/>
      <w:r w:rsidR="00FD683F" w:rsidRPr="00AD6D63">
        <w:rPr>
          <w:rFonts w:ascii="Mazda Type" w:hAnsi="Mazda Type"/>
          <w:sz w:val="21"/>
        </w:rPr>
        <w:t xml:space="preserve"> en het Meer van Genève. Roadtrips die in het teken staan van rijplezier, prachtige locaties, het kennismaken met de meest ervaren vakmensen en het savoureren van lokale specialiteiten. </w:t>
      </w:r>
    </w:p>
    <w:p w14:paraId="7176A5CD" w14:textId="097F3844" w:rsidR="00867863" w:rsidRPr="00AD6D63" w:rsidRDefault="00710D10" w:rsidP="00FD683F">
      <w:pPr>
        <w:spacing w:after="240"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Tot 31 augustus 2024 loopt een wedstrijd waarbij er</w:t>
      </w:r>
      <w:r w:rsidR="00C42FE5">
        <w:rPr>
          <w:rFonts w:ascii="Mazda Type" w:hAnsi="Mazda Type"/>
          <w:sz w:val="21"/>
        </w:rPr>
        <w:t xml:space="preserve"> een onvergetelijke </w:t>
      </w:r>
      <w:proofErr w:type="spellStart"/>
      <w:r w:rsidR="00C42FE5">
        <w:rPr>
          <w:rFonts w:ascii="Mazda Type" w:hAnsi="Mazda Type"/>
          <w:sz w:val="21"/>
        </w:rPr>
        <w:t>roadtrip</w:t>
      </w:r>
      <w:proofErr w:type="spellEnd"/>
      <w:r w:rsidR="00C42FE5">
        <w:rPr>
          <w:rFonts w:ascii="Mazda Type" w:hAnsi="Mazda Type"/>
          <w:sz w:val="21"/>
        </w:rPr>
        <w:t xml:space="preserve"> naar</w:t>
      </w:r>
      <w:r>
        <w:rPr>
          <w:rFonts w:ascii="Mazda Type" w:hAnsi="Mazda Type"/>
          <w:sz w:val="21"/>
        </w:rPr>
        <w:t xml:space="preserve"> één van deze vier bestemmingen</w:t>
      </w:r>
      <w:r w:rsidR="00C42FE5">
        <w:rPr>
          <w:rFonts w:ascii="Mazda Type" w:hAnsi="Mazda Type"/>
          <w:b/>
          <w:bCs/>
          <w:sz w:val="21"/>
        </w:rPr>
        <w:t xml:space="preserve"> </w:t>
      </w:r>
      <w:r w:rsidR="00C42FE5" w:rsidRPr="00D37515">
        <w:rPr>
          <w:rFonts w:ascii="Mazda Type" w:hAnsi="Mazda Type"/>
          <w:sz w:val="21"/>
        </w:rPr>
        <w:t>kan worden</w:t>
      </w:r>
      <w:r w:rsidR="00A71B64">
        <w:rPr>
          <w:rFonts w:ascii="Mazda Type" w:hAnsi="Mazda Type"/>
          <w:sz w:val="21"/>
        </w:rPr>
        <w:t xml:space="preserve"> gewonnen</w:t>
      </w:r>
      <w:r w:rsidR="00C42FE5" w:rsidRPr="00D37515">
        <w:rPr>
          <w:rFonts w:ascii="Mazda Type" w:hAnsi="Mazda Type"/>
          <w:sz w:val="21"/>
        </w:rPr>
        <w:t>, en dat aan het stuur van de iconische Mazda MX-5 Roadster</w:t>
      </w:r>
      <w:r w:rsidR="00FD683F" w:rsidRPr="00D37515">
        <w:rPr>
          <w:rFonts w:ascii="Mazda Type" w:hAnsi="Mazda Type"/>
          <w:sz w:val="21"/>
        </w:rPr>
        <w:t>.</w:t>
      </w:r>
      <w:r w:rsidR="00D37515">
        <w:rPr>
          <w:rFonts w:ascii="Mazda Type" w:hAnsi="Mazda Type"/>
          <w:sz w:val="21"/>
        </w:rPr>
        <w:t xml:space="preserve"> Meer informatie vindt</w:t>
      </w:r>
      <w:r w:rsidR="00BC0B16">
        <w:rPr>
          <w:rFonts w:ascii="Mazda Type" w:hAnsi="Mazda Type"/>
          <w:sz w:val="21"/>
        </w:rPr>
        <w:t xml:space="preserve"> u op de </w:t>
      </w:r>
      <w:hyperlink r:id="rId9" w:history="1">
        <w:r w:rsidR="00BC0B16" w:rsidRPr="00BC0B16">
          <w:rPr>
            <w:rStyle w:val="Hyperlink"/>
            <w:rFonts w:ascii="Mazda Type" w:hAnsi="Mazda Type"/>
            <w:sz w:val="21"/>
          </w:rPr>
          <w:t>wedstrijdpagina</w:t>
        </w:r>
      </w:hyperlink>
      <w:r w:rsidR="00BC0B16">
        <w:rPr>
          <w:rFonts w:ascii="Mazda Type" w:hAnsi="Mazda Type"/>
          <w:sz w:val="21"/>
        </w:rPr>
        <w:t xml:space="preserve"> op mazda.be </w:t>
      </w:r>
      <w:r w:rsidR="003428CD">
        <w:rPr>
          <w:rFonts w:ascii="Mazda Type" w:hAnsi="Mazda Type"/>
          <w:sz w:val="21"/>
        </w:rPr>
        <w:t xml:space="preserve">(Mazda </w:t>
      </w:r>
      <w:proofErr w:type="spellStart"/>
      <w:r w:rsidR="003428CD">
        <w:rPr>
          <w:rFonts w:ascii="Mazda Type" w:hAnsi="Mazda Type"/>
          <w:sz w:val="21"/>
        </w:rPr>
        <w:t>Stories</w:t>
      </w:r>
      <w:proofErr w:type="spellEnd"/>
      <w:r w:rsidR="003428CD">
        <w:rPr>
          <w:rFonts w:ascii="Mazda Type" w:hAnsi="Mazda Type"/>
          <w:sz w:val="21"/>
        </w:rPr>
        <w:t>).</w:t>
      </w:r>
    </w:p>
    <w:sectPr w:rsidR="00867863" w:rsidRPr="00AD6D63" w:rsidSect="00725614">
      <w:headerReference w:type="default" r:id="rId10"/>
      <w:footerReference w:type="default" r:id="rId11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E04F" w14:textId="77777777" w:rsidR="00F45763" w:rsidRDefault="00BB2A0D">
      <w:r>
        <w:separator/>
      </w:r>
    </w:p>
  </w:endnote>
  <w:endnote w:type="continuationSeparator" w:id="0">
    <w:p w14:paraId="4C47CD2A" w14:textId="77777777" w:rsidR="00F45763" w:rsidRDefault="00BB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745" w14:textId="77777777" w:rsidR="00D45CCE" w:rsidRDefault="005B4A9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08BF7E" wp14:editId="23A6F2A2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3F91" w14:textId="77777777" w:rsidR="00D45CCE" w:rsidRPr="0065460D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7D3C6DB2" w14:textId="77777777" w:rsidR="00D45CCE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12494592" w14:textId="77777777" w:rsidR="00D45CCE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gemoetsp@mazdaeur.com | www.mazda-press.be</w:t>
                            </w:r>
                          </w:p>
                          <w:p w14:paraId="1FFEA7EA" w14:textId="77777777" w:rsidR="00D45CCE" w:rsidRPr="00683191" w:rsidRDefault="00D45CCE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8BF7E" id="グループ化 18" o:spid="_x0000_s1027" style="position:absolute;margin-left:-39.9pt;margin-top:-10.35pt;width:538.55pt;height:45.35pt;z-index:25166131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BVncGhMwMAAIoHAAAOAAAAAAAAAAAAAAAAAC4CAABkcnMvZTJvRG9jLnhtbFBLAQItABQA&#10;BgAIAAAAIQD6qjzD4QAAAAoBAAAPAAAAAAAAAAAAAAAAAI0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BD3F91" w14:textId="77777777" w:rsidR="00D45CCE" w:rsidRPr="0065460D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7D3C6DB2" w14:textId="77777777" w:rsidR="00D45CCE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12494592" w14:textId="77777777" w:rsidR="00D45CCE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gemoetsp@mazdaeur.com | www.mazda-press.be</w:t>
                      </w:r>
                    </w:p>
                    <w:p w14:paraId="1FFEA7EA" w14:textId="77777777" w:rsidR="00D45CCE" w:rsidRPr="00683191" w:rsidRDefault="00D45CCE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4DF0" w14:textId="77777777" w:rsidR="00F45763" w:rsidRDefault="00BB2A0D">
      <w:r>
        <w:separator/>
      </w:r>
    </w:p>
  </w:footnote>
  <w:footnote w:type="continuationSeparator" w:id="0">
    <w:p w14:paraId="50412022" w14:textId="77777777" w:rsidR="00F45763" w:rsidRDefault="00BB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204" w14:textId="21270172" w:rsidR="00D45CCE" w:rsidRPr="008914EE" w:rsidRDefault="005B4A9B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5462B" wp14:editId="2581ECB7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CF3CF" w14:textId="77777777" w:rsidR="00D45CCE" w:rsidRPr="003A683F" w:rsidRDefault="005B4A9B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462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7DDCF3CF" w14:textId="77777777" w:rsidR="00D45CCE" w:rsidRPr="003A683F" w:rsidRDefault="005B4A9B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62DD29" wp14:editId="5FCB159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B"/>
    <w:rsid w:val="00094751"/>
    <w:rsid w:val="000F7492"/>
    <w:rsid w:val="0011363A"/>
    <w:rsid w:val="001176B7"/>
    <w:rsid w:val="00156871"/>
    <w:rsid w:val="001C315D"/>
    <w:rsid w:val="00267325"/>
    <w:rsid w:val="002908CD"/>
    <w:rsid w:val="003428CD"/>
    <w:rsid w:val="004151DD"/>
    <w:rsid w:val="005B1216"/>
    <w:rsid w:val="005B4A9B"/>
    <w:rsid w:val="006F2785"/>
    <w:rsid w:val="006F42A2"/>
    <w:rsid w:val="00710D10"/>
    <w:rsid w:val="00867863"/>
    <w:rsid w:val="00936EE1"/>
    <w:rsid w:val="00A71B64"/>
    <w:rsid w:val="00A93470"/>
    <w:rsid w:val="00AD6D63"/>
    <w:rsid w:val="00B12F7E"/>
    <w:rsid w:val="00BB2A0D"/>
    <w:rsid w:val="00BB397D"/>
    <w:rsid w:val="00BC0B16"/>
    <w:rsid w:val="00C42FE5"/>
    <w:rsid w:val="00C57B52"/>
    <w:rsid w:val="00D37515"/>
    <w:rsid w:val="00D45CCE"/>
    <w:rsid w:val="00E54BA4"/>
    <w:rsid w:val="00EE2423"/>
    <w:rsid w:val="00F10F85"/>
    <w:rsid w:val="00F27C57"/>
    <w:rsid w:val="00F45763"/>
    <w:rsid w:val="00F90224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F9D139"/>
  <w15:chartTrackingRefBased/>
  <w15:docId w15:val="{04335F98-1052-4699-B07F-D92DE18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A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B4A9B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B4A9B"/>
    <w:rPr>
      <w:sz w:val="24"/>
      <w:szCs w:val="24"/>
      <w:lang w:val="nl-BE"/>
    </w:rPr>
  </w:style>
  <w:style w:type="paragraph" w:styleId="Lijstalinea">
    <w:name w:val="List Paragraph"/>
    <w:basedOn w:val="Standaard"/>
    <w:uiPriority w:val="34"/>
    <w:qFormat/>
    <w:rsid w:val="005B4A9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2F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2F7E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156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ymaker.trav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ymaker.trav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l.mazda.be/waarom-mazda/mazda-stories/Daymak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Hesemans</dc:creator>
  <cp:keywords/>
  <dc:description/>
  <cp:lastModifiedBy>Gemoets, Peter</cp:lastModifiedBy>
  <cp:revision>21</cp:revision>
  <dcterms:created xsi:type="dcterms:W3CDTF">2024-07-01T13:44:00Z</dcterms:created>
  <dcterms:modified xsi:type="dcterms:W3CDTF">2024-07-01T15:52:00Z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2022-05-20T13:42:42Z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fadb01bd-d3e9-40f0-803b-1bc3a3d5e0d2</vt:lpwstr>
  </property>
  <property fmtid="{D5CDD505-2E9C-101B-9397-08002B2CF9AE}" pid="8" name="MSIP_Label_8f759577-5ea0-4866-9528-c5abbb8a6af6_ContentBits">
    <vt:lpwstr>0</vt:lpwstr>
  </property>
</Properties>
</file>