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968A" w14:textId="77777777" w:rsidR="00FD7708" w:rsidRPr="008B3350" w:rsidRDefault="00FD7708" w:rsidP="008B3350">
      <w:pPr>
        <w:jc w:val="center"/>
        <w:rPr>
          <w:rFonts w:ascii="Mazda Type" w:hAnsi="Mazda Type"/>
          <w:b/>
          <w:bCs/>
          <w:sz w:val="32"/>
          <w:szCs w:val="32"/>
        </w:rPr>
      </w:pPr>
      <w:r w:rsidRPr="008B3350">
        <w:rPr>
          <w:rFonts w:ascii="Mazda Type" w:hAnsi="Mazda Type"/>
          <w:b/>
          <w:bCs/>
          <w:sz w:val="32"/>
          <w:szCs w:val="32"/>
        </w:rPr>
        <w:t xml:space="preserve">Mazda </w:t>
      </w:r>
      <w:proofErr w:type="spellStart"/>
      <w:r w:rsidRPr="008B3350">
        <w:rPr>
          <w:rFonts w:ascii="Mazda Type" w:hAnsi="Mazda Type"/>
          <w:b/>
          <w:bCs/>
          <w:sz w:val="32"/>
          <w:szCs w:val="32"/>
        </w:rPr>
        <w:t>Belux</w:t>
      </w:r>
      <w:proofErr w:type="spellEnd"/>
      <w:r w:rsidRPr="008B3350">
        <w:rPr>
          <w:rFonts w:ascii="Mazda Type" w:hAnsi="Mazda Type"/>
          <w:b/>
          <w:bCs/>
          <w:sz w:val="32"/>
          <w:szCs w:val="32"/>
        </w:rPr>
        <w:t xml:space="preserve"> is partner van de Flanders Horse Expo</w:t>
      </w:r>
    </w:p>
    <w:p w14:paraId="01E3B1D2" w14:textId="77777777" w:rsidR="001812DC" w:rsidRPr="00D16408" w:rsidRDefault="001812DC" w:rsidP="001812DC">
      <w:pPr>
        <w:spacing w:before="100" w:beforeAutospacing="1" w:after="100" w:afterAutospacing="1"/>
        <w:rPr>
          <w:rFonts w:ascii="Mazda Type" w:eastAsia="Times New Roman" w:hAnsi="Mazda Type" w:cs="Times New Roman"/>
          <w:sz w:val="20"/>
          <w:szCs w:val="20"/>
        </w:rPr>
      </w:pPr>
    </w:p>
    <w:p w14:paraId="3F7F64E6" w14:textId="77777777" w:rsidR="00DD3F6F" w:rsidRPr="00D16408" w:rsidRDefault="00DD3F6F" w:rsidP="00DD3F6F">
      <w:pPr>
        <w:spacing w:line="260" w:lineRule="exact"/>
        <w:rPr>
          <w:rFonts w:ascii="Mazda Type" w:hAnsi="Mazda Type"/>
          <w:sz w:val="32"/>
          <w:szCs w:val="32"/>
        </w:rPr>
      </w:pPr>
    </w:p>
    <w:p w14:paraId="48C8B75A" w14:textId="234480A7" w:rsidR="00F54A0A" w:rsidRPr="00FE146A" w:rsidRDefault="00DD3F6F" w:rsidP="00FE146A">
      <w:pPr>
        <w:spacing w:line="360" w:lineRule="auto"/>
        <w:rPr>
          <w:rFonts w:ascii="Mazda Type" w:hAnsi="Mazda Type"/>
          <w:sz w:val="20"/>
          <w:szCs w:val="20"/>
        </w:rPr>
      </w:pPr>
      <w:r>
        <w:rPr>
          <w:rFonts w:ascii="Mazda Type" w:hAnsi="Mazda Type"/>
          <w:b/>
          <w:bCs/>
          <w:sz w:val="20"/>
        </w:rPr>
        <w:t xml:space="preserve">Willebroek, </w:t>
      </w:r>
      <w:r w:rsidR="008B3350">
        <w:rPr>
          <w:rFonts w:ascii="Mazda Type" w:hAnsi="Mazda Type"/>
          <w:b/>
          <w:bCs/>
          <w:sz w:val="20"/>
        </w:rPr>
        <w:t>6 februari</w:t>
      </w:r>
      <w:r>
        <w:rPr>
          <w:rFonts w:ascii="Mazda Type" w:hAnsi="Mazda Type"/>
          <w:b/>
          <w:bCs/>
          <w:sz w:val="20"/>
        </w:rPr>
        <w:t xml:space="preserve"> 2025 –</w:t>
      </w:r>
      <w:r>
        <w:rPr>
          <w:rFonts w:ascii="Mazda Type" w:hAnsi="Mazda Type"/>
          <w:sz w:val="20"/>
        </w:rPr>
        <w:t xml:space="preserve"> </w:t>
      </w:r>
      <w:r w:rsidR="00F54A0A" w:rsidRPr="00FE146A">
        <w:rPr>
          <w:rFonts w:ascii="Mazda Type" w:hAnsi="Mazda Type"/>
          <w:sz w:val="20"/>
          <w:szCs w:val="20"/>
        </w:rPr>
        <w:t xml:space="preserve">Mazda </w:t>
      </w:r>
      <w:proofErr w:type="spellStart"/>
      <w:r w:rsidR="00F54A0A" w:rsidRPr="00FE146A">
        <w:rPr>
          <w:rFonts w:ascii="Mazda Type" w:hAnsi="Mazda Type"/>
          <w:sz w:val="20"/>
          <w:szCs w:val="20"/>
        </w:rPr>
        <w:t>Belux</w:t>
      </w:r>
      <w:proofErr w:type="spellEnd"/>
      <w:r w:rsidR="00F54A0A" w:rsidRPr="00FE146A">
        <w:rPr>
          <w:rFonts w:ascii="Mazda Type" w:hAnsi="Mazda Type"/>
          <w:sz w:val="20"/>
          <w:szCs w:val="20"/>
        </w:rPr>
        <w:t xml:space="preserve"> is partner van de Flanders Horse Expo</w:t>
      </w:r>
      <w:r w:rsidR="0094266F">
        <w:rPr>
          <w:rFonts w:ascii="Mazda Type" w:hAnsi="Mazda Type"/>
          <w:sz w:val="20"/>
          <w:szCs w:val="20"/>
        </w:rPr>
        <w:t>,</w:t>
      </w:r>
      <w:r w:rsidR="00F54A0A" w:rsidRPr="00FE146A">
        <w:rPr>
          <w:rFonts w:ascii="Mazda Type" w:hAnsi="Mazda Type"/>
          <w:sz w:val="20"/>
          <w:szCs w:val="20"/>
        </w:rPr>
        <w:t xml:space="preserve"> die plaatsvindt van 21 tot 23 februari in Expo Gent. Flanders Horse Expo is Vlaanderens grootste beurs voor ruiter, menner, fokker en paardenliefhebber met tal van competities, zoals een Indoor Jumping.</w:t>
      </w:r>
      <w:r w:rsidR="00DB4CF9" w:rsidRPr="00FE146A">
        <w:rPr>
          <w:rFonts w:ascii="Mazda Type" w:hAnsi="Mazda Type"/>
          <w:sz w:val="20"/>
          <w:szCs w:val="20"/>
        </w:rPr>
        <w:br/>
      </w:r>
    </w:p>
    <w:p w14:paraId="572EC9F7" w14:textId="6FBDDF22" w:rsidR="00F54A0A" w:rsidRPr="00FE146A" w:rsidRDefault="00F54A0A" w:rsidP="00FE146A">
      <w:pPr>
        <w:spacing w:line="360" w:lineRule="auto"/>
        <w:rPr>
          <w:rFonts w:ascii="Mazda Type" w:hAnsi="Mazda Type"/>
          <w:sz w:val="20"/>
          <w:szCs w:val="20"/>
        </w:rPr>
      </w:pPr>
      <w:r w:rsidRPr="00FE146A">
        <w:rPr>
          <w:rFonts w:ascii="Mazda Type" w:hAnsi="Mazda Type"/>
          <w:sz w:val="20"/>
          <w:szCs w:val="20"/>
        </w:rPr>
        <w:t xml:space="preserve">Mazda zal er onder andere aanwezig zijn met een stand waar de beide grootste SUV’s van het merk zullen tentoongesteld zijn, de Mazda CX-60 en CX-80. Deze laatste werd afgelopen najaar geïntroduceerd en is 25 cm langer dan de CX-60, waarvan hij zich onder andere onderscheidt door zijn 3 zetelrijen met 7 of 6 zitplaatsen. In dat laatste geval heeft hij op de middelste rij 2 captain </w:t>
      </w:r>
      <w:proofErr w:type="spellStart"/>
      <w:r w:rsidRPr="00FE146A">
        <w:rPr>
          <w:rFonts w:ascii="Mazda Type" w:hAnsi="Mazda Type"/>
          <w:sz w:val="20"/>
          <w:szCs w:val="20"/>
        </w:rPr>
        <w:t>seats</w:t>
      </w:r>
      <w:proofErr w:type="spellEnd"/>
      <w:r w:rsidRPr="00FE146A">
        <w:rPr>
          <w:rFonts w:ascii="Mazda Type" w:hAnsi="Mazda Type"/>
          <w:sz w:val="20"/>
          <w:szCs w:val="20"/>
        </w:rPr>
        <w:t>, met eventueel een console ertussen.</w:t>
      </w:r>
      <w:r w:rsidR="00DB4CF9" w:rsidRPr="00FE146A">
        <w:rPr>
          <w:rFonts w:ascii="Mazda Type" w:hAnsi="Mazda Type"/>
          <w:sz w:val="20"/>
          <w:szCs w:val="20"/>
        </w:rPr>
        <w:br/>
      </w:r>
    </w:p>
    <w:p w14:paraId="3906F381" w14:textId="77777777" w:rsidR="00F54A0A" w:rsidRPr="00FE146A" w:rsidRDefault="00F54A0A" w:rsidP="00FE146A">
      <w:pPr>
        <w:spacing w:line="360" w:lineRule="auto"/>
        <w:rPr>
          <w:rFonts w:ascii="Mazda Type" w:hAnsi="Mazda Type"/>
          <w:sz w:val="20"/>
          <w:szCs w:val="20"/>
        </w:rPr>
      </w:pPr>
      <w:r w:rsidRPr="00FE146A">
        <w:rPr>
          <w:rFonts w:ascii="Mazda Type" w:hAnsi="Mazda Type"/>
          <w:sz w:val="20"/>
          <w:szCs w:val="20"/>
        </w:rPr>
        <w:t>Met hun trekvermogen van 2.500 kg en hun i-</w:t>
      </w:r>
      <w:proofErr w:type="spellStart"/>
      <w:r w:rsidRPr="00FE146A">
        <w:rPr>
          <w:rFonts w:ascii="Mazda Type" w:hAnsi="Mazda Type"/>
          <w:sz w:val="20"/>
          <w:szCs w:val="20"/>
        </w:rPr>
        <w:t>Activ</w:t>
      </w:r>
      <w:proofErr w:type="spellEnd"/>
      <w:r w:rsidRPr="00FE146A">
        <w:rPr>
          <w:rFonts w:ascii="Mazda Type" w:hAnsi="Mazda Type"/>
          <w:sz w:val="20"/>
          <w:szCs w:val="20"/>
        </w:rPr>
        <w:t xml:space="preserve"> AWD vierwielaandrijving zijn beide voertuigen uitermate geschikt om een paardentrailer te trekken. Ze worden aangedreven door een 2.5 PHEV van 327 pk, of een gloednieuwe 3.3 zescilinder in lijn dieselmotor.</w:t>
      </w:r>
    </w:p>
    <w:p w14:paraId="5AB86F7B" w14:textId="62260F90" w:rsidR="00F54A0A" w:rsidRPr="00FE146A" w:rsidRDefault="00F54A0A" w:rsidP="00FE146A">
      <w:pPr>
        <w:spacing w:line="360" w:lineRule="auto"/>
        <w:rPr>
          <w:rFonts w:ascii="Mazda Type" w:hAnsi="Mazda Type"/>
          <w:sz w:val="20"/>
          <w:szCs w:val="20"/>
        </w:rPr>
      </w:pPr>
      <w:r w:rsidRPr="00FE146A">
        <w:rPr>
          <w:rFonts w:ascii="Mazda Type" w:hAnsi="Mazda Type"/>
          <w:sz w:val="20"/>
          <w:szCs w:val="20"/>
        </w:rPr>
        <w:t xml:space="preserve">De afwerking en uitrusting zijn van een bijzonder hoog niveau, met als topversie de </w:t>
      </w:r>
      <w:proofErr w:type="spellStart"/>
      <w:r w:rsidRPr="00FE146A">
        <w:rPr>
          <w:rFonts w:ascii="Mazda Type" w:hAnsi="Mazda Type"/>
          <w:sz w:val="20"/>
          <w:szCs w:val="20"/>
        </w:rPr>
        <w:t>Takumi</w:t>
      </w:r>
      <w:proofErr w:type="spellEnd"/>
      <w:r w:rsidRPr="00FE146A">
        <w:rPr>
          <w:rFonts w:ascii="Mazda Type" w:hAnsi="Mazda Type"/>
          <w:sz w:val="20"/>
          <w:szCs w:val="20"/>
        </w:rPr>
        <w:t xml:space="preserve"> met wit nappaleder, esdoornhout en Japanse stof en stiknaden op het dashboard.</w:t>
      </w:r>
      <w:r w:rsidR="00DB4CF9" w:rsidRPr="00FE146A">
        <w:rPr>
          <w:rFonts w:ascii="Mazda Type" w:hAnsi="Mazda Type"/>
          <w:sz w:val="20"/>
          <w:szCs w:val="20"/>
        </w:rPr>
        <w:br/>
      </w:r>
    </w:p>
    <w:p w14:paraId="7099B6CB" w14:textId="57892CD2" w:rsidR="00F54A0A" w:rsidRPr="00FE146A" w:rsidRDefault="00F54A0A" w:rsidP="00FE146A">
      <w:pPr>
        <w:spacing w:line="360" w:lineRule="auto"/>
        <w:rPr>
          <w:rFonts w:ascii="Mazda Type" w:hAnsi="Mazda Type"/>
          <w:sz w:val="20"/>
          <w:szCs w:val="20"/>
        </w:rPr>
      </w:pPr>
      <w:r w:rsidRPr="00FE146A">
        <w:rPr>
          <w:rFonts w:ascii="Mazda Type" w:hAnsi="Mazda Type"/>
          <w:sz w:val="20"/>
          <w:szCs w:val="20"/>
        </w:rPr>
        <w:t xml:space="preserve">Een Mazda CX-60 heb je momenteel al voor 47.290 €, BTW inbegrepen. Met de geldende condities is er overigens 8.000 € korting op </w:t>
      </w:r>
      <w:hyperlink r:id="rId11" w:history="1">
        <w:r w:rsidRPr="00942483">
          <w:rPr>
            <w:rStyle w:val="Hyperlink"/>
            <w:rFonts w:ascii="Mazda Type" w:hAnsi="Mazda Type"/>
            <w:sz w:val="20"/>
            <w:szCs w:val="20"/>
          </w:rPr>
          <w:t>Mazda CX-60</w:t>
        </w:r>
      </w:hyperlink>
      <w:r w:rsidRPr="00FE146A">
        <w:rPr>
          <w:rFonts w:ascii="Mazda Type" w:hAnsi="Mazda Type"/>
          <w:sz w:val="20"/>
          <w:szCs w:val="20"/>
        </w:rPr>
        <w:t xml:space="preserve"> en 6.500 € op de </w:t>
      </w:r>
      <w:hyperlink r:id="rId12" w:history="1">
        <w:r w:rsidRPr="00942483">
          <w:rPr>
            <w:rStyle w:val="Hyperlink"/>
            <w:rFonts w:ascii="Mazda Type" w:hAnsi="Mazda Type"/>
            <w:sz w:val="20"/>
            <w:szCs w:val="20"/>
          </w:rPr>
          <w:t>Mazda CX-80</w:t>
        </w:r>
      </w:hyperlink>
      <w:r w:rsidR="00942483">
        <w:rPr>
          <w:rFonts w:ascii="Mazda Type" w:hAnsi="Mazda Type"/>
          <w:sz w:val="20"/>
          <w:szCs w:val="20"/>
        </w:rPr>
        <w:t xml:space="preserve"> </w:t>
      </w:r>
      <w:r w:rsidRPr="00FE146A">
        <w:rPr>
          <w:rFonts w:ascii="Mazda Type" w:hAnsi="Mazda Type"/>
          <w:sz w:val="20"/>
          <w:szCs w:val="20"/>
        </w:rPr>
        <w:t>.</w:t>
      </w:r>
    </w:p>
    <w:p w14:paraId="54068647" w14:textId="77777777" w:rsidR="00F54A0A" w:rsidRDefault="00F54A0A" w:rsidP="00FE146A">
      <w:pPr>
        <w:spacing w:line="360" w:lineRule="auto"/>
      </w:pPr>
      <w:r w:rsidRPr="00FE146A">
        <w:rPr>
          <w:rFonts w:ascii="Mazda Type" w:hAnsi="Mazda Type"/>
          <w:sz w:val="20"/>
          <w:szCs w:val="20"/>
        </w:rPr>
        <w:t xml:space="preserve">Meer informatie over de Flanders Horse Expo vindt u hier: </w:t>
      </w:r>
      <w:hyperlink r:id="rId13" w:history="1">
        <w:r w:rsidRPr="00FE146A">
          <w:rPr>
            <w:rStyle w:val="Hyperlink"/>
            <w:rFonts w:ascii="Mazda Type" w:hAnsi="Mazda Type"/>
            <w:sz w:val="20"/>
            <w:szCs w:val="20"/>
          </w:rPr>
          <w:t>https://www.flanders-horse-expo.be/</w:t>
        </w:r>
      </w:hyperlink>
      <w:r w:rsidRPr="00FE146A">
        <w:rPr>
          <w:rFonts w:ascii="Mazda Type" w:hAnsi="Mazda Type"/>
          <w:sz w:val="20"/>
          <w:szCs w:val="20"/>
        </w:rPr>
        <w:t xml:space="preserve"> </w:t>
      </w:r>
    </w:p>
    <w:p w14:paraId="30438C7A" w14:textId="195A2770" w:rsidR="00527DBD" w:rsidRDefault="00527DBD" w:rsidP="00F54A0A">
      <w:pPr>
        <w:spacing w:before="100" w:beforeAutospacing="1" w:after="100" w:afterAutospacing="1" w:line="276" w:lineRule="auto"/>
        <w:rPr>
          <w:rFonts w:ascii="Mazda Type" w:hAnsi="Mazda Type" w:cs="Segoe UI"/>
          <w:color w:val="111111"/>
          <w:sz w:val="20"/>
          <w:szCs w:val="20"/>
          <w:shd w:val="clear" w:color="auto" w:fill="FFFFFF"/>
        </w:rPr>
      </w:pPr>
    </w:p>
    <w:p w14:paraId="4B26C453" w14:textId="77777777" w:rsidR="00527DBD" w:rsidRPr="00D16408" w:rsidRDefault="00527DBD" w:rsidP="00252193">
      <w:pPr>
        <w:spacing w:line="276" w:lineRule="auto"/>
        <w:rPr>
          <w:rFonts w:ascii="Mazda Type" w:hAnsi="Mazda Type" w:cs="Segoe UI"/>
          <w:color w:val="111111"/>
          <w:sz w:val="20"/>
          <w:szCs w:val="20"/>
          <w:shd w:val="clear" w:color="auto" w:fill="FFFFFF"/>
        </w:rPr>
      </w:pPr>
    </w:p>
    <w:p w14:paraId="630B04BD" w14:textId="77777777" w:rsidR="004028B3" w:rsidRPr="00D16408" w:rsidRDefault="004028B3" w:rsidP="00252193">
      <w:pPr>
        <w:adjustRightInd w:val="0"/>
        <w:spacing w:line="276" w:lineRule="auto"/>
        <w:rPr>
          <w:rFonts w:ascii="Mazda Type" w:hAnsi="Mazda Type"/>
          <w:sz w:val="20"/>
          <w:szCs w:val="20"/>
        </w:rPr>
      </w:pPr>
    </w:p>
    <w:p w14:paraId="2EBB53E4" w14:textId="29320527" w:rsidR="00972E15" w:rsidRPr="00027FD3" w:rsidRDefault="004028B3" w:rsidP="00252193">
      <w:pPr>
        <w:adjustRightInd w:val="0"/>
        <w:spacing w:line="276" w:lineRule="auto"/>
        <w:jc w:val="center"/>
        <w:rPr>
          <w:rFonts w:ascii="Mazda Type" w:hAnsi="Mazda Type"/>
          <w:sz w:val="20"/>
          <w:szCs w:val="20"/>
        </w:rPr>
      </w:pPr>
      <w:r>
        <w:rPr>
          <w:rFonts w:ascii="Mazda Type" w:hAnsi="Mazda Type"/>
          <w:sz w:val="20"/>
        </w:rPr>
        <w:t>Einde</w:t>
      </w:r>
    </w:p>
    <w:sectPr w:rsidR="00972E15" w:rsidRPr="00027FD3" w:rsidSect="00725614">
      <w:headerReference w:type="even" r:id="rId14"/>
      <w:headerReference w:type="default" r:id="rId15"/>
      <w:footerReference w:type="even" r:id="rId16"/>
      <w:footerReference w:type="default" r:id="rId17"/>
      <w:headerReference w:type="first" r:id="rId18"/>
      <w:footerReference w:type="first" r:id="rId19"/>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7F9A" w14:textId="77777777" w:rsidR="00F417FC" w:rsidRDefault="00F417FC" w:rsidP="00972E15">
      <w:r>
        <w:separator/>
      </w:r>
    </w:p>
  </w:endnote>
  <w:endnote w:type="continuationSeparator" w:id="0">
    <w:p w14:paraId="10D52107" w14:textId="77777777" w:rsidR="00F417FC" w:rsidRDefault="00F417FC" w:rsidP="00972E15">
      <w:r>
        <w:continuationSeparator/>
      </w:r>
    </w:p>
  </w:endnote>
  <w:endnote w:type="continuationNotice" w:id="1">
    <w:p w14:paraId="285A44D6" w14:textId="77777777" w:rsidR="00F417FC" w:rsidRDefault="00F41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FC1A" w14:textId="77777777" w:rsidR="00727798" w:rsidRDefault="007277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957D" w14:textId="77777777" w:rsidR="009811AB" w:rsidRDefault="009811AB">
    <w:pPr>
      <w:pStyle w:val="Voettekst"/>
    </w:pPr>
    <w:r>
      <w:rPr>
        <w:noProof/>
      </w:rPr>
      <mc:AlternateContent>
        <mc:Choice Requires="wpg">
          <w:drawing>
            <wp:anchor distT="0" distB="0" distL="114300" distR="114300" simplePos="0" relativeHeight="251658242" behindDoc="0" locked="0" layoutInCell="1" allowOverlap="1" wp14:anchorId="6F651175" wp14:editId="135BB808">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5FE6BA33" w14:textId="77777777" w:rsidR="009811AB" w:rsidRPr="0065460D" w:rsidRDefault="00862BE0"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31822F50" w14:textId="77777777" w:rsidR="009811AB" w:rsidRPr="009811AB" w:rsidRDefault="009811AB" w:rsidP="009811AB">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A5DE268" w14:textId="77777777" w:rsidR="00EB77DB" w:rsidRPr="009811AB" w:rsidRDefault="00000000" w:rsidP="009811AB">
                            <w:pPr>
                              <w:spacing w:line="194" w:lineRule="exact"/>
                              <w:rPr>
                                <w:rFonts w:ascii="Mazda Type" w:hAnsi="Mazda Type"/>
                                <w:color w:val="636363"/>
                                <w:sz w:val="16"/>
                                <w:szCs w:val="16"/>
                              </w:rPr>
                            </w:pPr>
                            <w:hyperlink r:id="rId1" w:history="1">
                              <w:r w:rsidR="00EB77DB">
                                <w:rPr>
                                  <w:rStyle w:val="Hyperlink"/>
                                  <w:rFonts w:ascii="Mazda Type" w:hAnsi="Mazda Type"/>
                                  <w:color w:val="636363"/>
                                  <w:sz w:val="16"/>
                                </w:rPr>
                                <w:t>gemoetsp@mazdaeur.com</w:t>
                              </w:r>
                            </w:hyperlink>
                            <w:r w:rsidR="00D16408">
                              <w:rPr>
                                <w:rFonts w:ascii="Mazda Type" w:hAnsi="Mazda Type"/>
                                <w:color w:val="636363"/>
                                <w:sz w:val="16"/>
                              </w:rPr>
                              <w:t xml:space="preserve">, </w:t>
                            </w:r>
                            <w:hyperlink r:id="rId2" w:history="1">
                              <w:r w:rsidR="00EB77DB">
                                <w:rPr>
                                  <w:rStyle w:val="Hyperlink"/>
                                  <w:rFonts w:ascii="Mazda Type" w:hAnsi="Mazda Type"/>
                                  <w:color w:val="636363"/>
                                  <w:sz w:val="16"/>
                                </w:rPr>
                                <w:t>www.mazda-press.be</w:t>
                              </w:r>
                            </w:hyperlink>
                          </w:p>
                          <w:p w14:paraId="2EC3A186" w14:textId="77777777" w:rsidR="009811AB" w:rsidRPr="00683191"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6F651175" id="グループ化 18" o:spid="_x0000_s1028" style="position:absolute;margin-left:-39.9pt;margin-top:-10.35pt;width:538.55pt;height:45.35pt;z-index:25165824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">
              <v:line id="直線コネクタ 19" o:spid="_x0000_s1029"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30"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FE6BA33" w14:textId="77777777" w:rsidR="009811AB" w:rsidRPr="0065460D" w:rsidRDefault="00862BE0"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31822F50" w14:textId="77777777" w:rsidR="009811AB" w:rsidRPr="009811AB" w:rsidRDefault="009811AB" w:rsidP="009811AB">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A5DE268" w14:textId="77777777" w:rsidR="00EB77DB" w:rsidRPr="009811AB" w:rsidRDefault="00000000" w:rsidP="009811AB">
                      <w:pPr>
                        <w:spacing w:line="194" w:lineRule="exact"/>
                        <w:rPr>
                          <w:rFonts w:ascii="Mazda Type" w:hAnsi="Mazda Type"/>
                          <w:color w:val="636363"/>
                          <w:sz w:val="16"/>
                          <w:szCs w:val="16"/>
                        </w:rPr>
                      </w:pPr>
                      <w:hyperlink r:id="rId3" w:history="1">
                        <w:r w:rsidR="00EB77DB">
                          <w:rPr>
                            <w:rStyle w:val="Hyperlink"/>
                            <w:rFonts w:ascii="Mazda Type" w:hAnsi="Mazda Type"/>
                            <w:color w:val="636363"/>
                            <w:sz w:val="16"/>
                          </w:rPr>
                          <w:t>gemoetsp@mazdaeur.com</w:t>
                        </w:r>
                      </w:hyperlink>
                      <w:r w:rsidR="00D16408">
                        <w:rPr>
                          <w:rFonts w:ascii="Mazda Type" w:hAnsi="Mazda Type"/>
                          <w:color w:val="636363"/>
                          <w:sz w:val="16"/>
                        </w:rPr>
                        <w:t xml:space="preserve">, </w:t>
                      </w:r>
                      <w:hyperlink r:id="rId4" w:history="1">
                        <w:r w:rsidR="00EB77DB">
                          <w:rPr>
                            <w:rStyle w:val="Hyperlink"/>
                            <w:rFonts w:ascii="Mazda Type" w:hAnsi="Mazda Type"/>
                            <w:color w:val="636363"/>
                            <w:sz w:val="16"/>
                          </w:rPr>
                          <w:t>www.mazda-press.be</w:t>
                        </w:r>
                      </w:hyperlink>
                    </w:p>
                    <w:p w14:paraId="2EC3A186" w14:textId="77777777" w:rsidR="009811AB" w:rsidRPr="00683191" w:rsidRDefault="009811AB"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4692" w14:textId="77777777" w:rsidR="00727798" w:rsidRDefault="00727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3A92" w14:textId="77777777" w:rsidR="00F417FC" w:rsidRDefault="00F417FC" w:rsidP="00972E15">
      <w:r>
        <w:separator/>
      </w:r>
    </w:p>
  </w:footnote>
  <w:footnote w:type="continuationSeparator" w:id="0">
    <w:p w14:paraId="38318768" w14:textId="77777777" w:rsidR="00F417FC" w:rsidRDefault="00F417FC" w:rsidP="00972E15">
      <w:r>
        <w:continuationSeparator/>
      </w:r>
    </w:p>
  </w:footnote>
  <w:footnote w:type="continuationNotice" w:id="1">
    <w:p w14:paraId="15E2B30A" w14:textId="77777777" w:rsidR="00F417FC" w:rsidRDefault="00F41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3AEA" w14:textId="1358384F" w:rsidR="004D2F59" w:rsidRDefault="004D2F59">
    <w:pPr>
      <w:pStyle w:val="Koptekst"/>
    </w:pPr>
    <w:r>
      <w:rPr>
        <w:noProof/>
      </w:rPr>
      <mc:AlternateContent>
        <mc:Choice Requires="wps">
          <w:drawing>
            <wp:anchor distT="0" distB="0" distL="0" distR="0" simplePos="0" relativeHeight="251658244" behindDoc="0" locked="0" layoutInCell="1" allowOverlap="1" wp14:anchorId="3A74DA02" wp14:editId="0E1FE0A1">
              <wp:simplePos x="635" y="635"/>
              <wp:positionH relativeFrom="page">
                <wp:align>left</wp:align>
              </wp:positionH>
              <wp:positionV relativeFrom="page">
                <wp:align>top</wp:align>
              </wp:positionV>
              <wp:extent cx="443865" cy="443865"/>
              <wp:effectExtent l="0" t="0" r="5715" b="1905"/>
              <wp:wrapNone/>
              <wp:docPr id="25423620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1A860" w14:textId="22655D38"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74DA02" id="_x0000_t202" coordsize="21600,21600" o:spt="202" path="m,l,21600r21600,l21600,xe">
              <v:stroke joinstyle="miter"/>
              <v:path gradientshapeok="t" o:connecttype="rect"/>
            </v:shapetype>
            <v:shape id="Text Box 2" o:spid="_x0000_s1026" type="#_x0000_t202" alt="Classified as Mazda Restricted"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AC1A860" w14:textId="22655D38"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A258" w14:textId="1C4FA69D" w:rsidR="00972E15" w:rsidRPr="008914EE" w:rsidRDefault="00AF744A" w:rsidP="008453F5">
    <w:pPr>
      <w:pStyle w:val="Koptekst"/>
      <w:ind w:left="1416"/>
      <w:rPr>
        <w:rFonts w:ascii="Mazda Type" w:hAnsi="Mazda Type"/>
      </w:rPr>
    </w:pPr>
    <w:r>
      <w:rPr>
        <w:rFonts w:ascii="Mazda Type" w:hAnsi="Mazda Type"/>
        <w:noProof/>
      </w:rPr>
      <mc:AlternateContent>
        <mc:Choice Requires="wps">
          <w:drawing>
            <wp:anchor distT="0" distB="0" distL="114300" distR="114300" simplePos="0" relativeHeight="251658240" behindDoc="0" locked="0" layoutInCell="1" allowOverlap="1" wp14:anchorId="078B6094" wp14:editId="36B78D88">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40AFCE91" w14:textId="77777777" w:rsidR="000237E6" w:rsidRPr="003A683F" w:rsidRDefault="000237E6"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B6094" id="_x0000_t202" coordsize="21600,21600" o:spt="202" path="m,l,21600r21600,l21600,xe">
              <v:stroke joinstyle="miter"/>
              <v:path gradientshapeok="t" o:connecttype="rect"/>
            </v:shapetype>
            <v:shape id="Textfeld 3" o:spid="_x0000_s1027"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" filled="f" stroked="f" strokeweight=".5pt">
              <v:textbox>
                <w:txbxContent>
                  <w:p w14:paraId="40AFCE91" w14:textId="77777777" w:rsidR="000237E6" w:rsidRPr="003A683F" w:rsidRDefault="000237E6"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58241" behindDoc="1" locked="0" layoutInCell="1" allowOverlap="1" wp14:anchorId="1919BACE" wp14:editId="0B2040D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49DA" w14:textId="7E58BC0D" w:rsidR="004D2F59" w:rsidRDefault="004D2F59">
    <w:pPr>
      <w:pStyle w:val="Koptekst"/>
    </w:pPr>
    <w:r>
      <w:rPr>
        <w:noProof/>
      </w:rPr>
      <mc:AlternateContent>
        <mc:Choice Requires="wps">
          <w:drawing>
            <wp:anchor distT="0" distB="0" distL="0" distR="0" simplePos="0" relativeHeight="251658243" behindDoc="0" locked="0" layoutInCell="1" allowOverlap="1" wp14:anchorId="2D3336FC" wp14:editId="4254DA3D">
              <wp:simplePos x="635" y="635"/>
              <wp:positionH relativeFrom="page">
                <wp:align>left</wp:align>
              </wp:positionH>
              <wp:positionV relativeFrom="page">
                <wp:align>top</wp:align>
              </wp:positionV>
              <wp:extent cx="443865" cy="443865"/>
              <wp:effectExtent l="0" t="0" r="5715" b="1905"/>
              <wp:wrapNone/>
              <wp:docPr id="1863925622"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AD2A0" w14:textId="764F2C46"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3336FC" id="_x0000_t202" coordsize="21600,21600" o:spt="202" path="m,l,21600r21600,l21600,xe">
              <v:stroke joinstyle="miter"/>
              <v:path gradientshapeok="t" o:connecttype="rect"/>
            </v:shapetype>
            <v:shape id="Text Box 1" o:spid="_x0000_s1031" type="#_x0000_t202" alt="Classified as Mazda Restricted"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4B5AD2A0" w14:textId="764F2C46"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613F"/>
    <w:multiLevelType w:val="multilevel"/>
    <w:tmpl w:val="D424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50C59"/>
    <w:multiLevelType w:val="hybridMultilevel"/>
    <w:tmpl w:val="0C7C58A8"/>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95641"/>
    <w:multiLevelType w:val="multilevel"/>
    <w:tmpl w:val="9A8C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429779">
    <w:abstractNumId w:val="1"/>
  </w:num>
  <w:num w:numId="2" w16cid:durableId="951521170">
    <w:abstractNumId w:val="4"/>
  </w:num>
  <w:num w:numId="3" w16cid:durableId="1603948704">
    <w:abstractNumId w:val="2"/>
  </w:num>
  <w:num w:numId="4" w16cid:durableId="1117068507">
    <w:abstractNumId w:val="1"/>
  </w:num>
  <w:num w:numId="5" w16cid:durableId="322009685">
    <w:abstractNumId w:val="0"/>
  </w:num>
  <w:num w:numId="6" w16cid:durableId="1132097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0100C"/>
    <w:rsid w:val="00003F65"/>
    <w:rsid w:val="00017860"/>
    <w:rsid w:val="0002086A"/>
    <w:rsid w:val="000233B4"/>
    <w:rsid w:val="000237E6"/>
    <w:rsid w:val="00027FD3"/>
    <w:rsid w:val="000456F9"/>
    <w:rsid w:val="00051D31"/>
    <w:rsid w:val="00065546"/>
    <w:rsid w:val="0007372F"/>
    <w:rsid w:val="0008284A"/>
    <w:rsid w:val="00084F5A"/>
    <w:rsid w:val="000B77CD"/>
    <w:rsid w:val="000E7A8D"/>
    <w:rsid w:val="0011016F"/>
    <w:rsid w:val="00154391"/>
    <w:rsid w:val="00154C05"/>
    <w:rsid w:val="00156CEF"/>
    <w:rsid w:val="00157361"/>
    <w:rsid w:val="00162757"/>
    <w:rsid w:val="001812DC"/>
    <w:rsid w:val="0018723D"/>
    <w:rsid w:val="001A44BF"/>
    <w:rsid w:val="001B427E"/>
    <w:rsid w:val="001B516D"/>
    <w:rsid w:val="001C45C1"/>
    <w:rsid w:val="001D5A45"/>
    <w:rsid w:val="001F0243"/>
    <w:rsid w:val="00210EF0"/>
    <w:rsid w:val="00222C74"/>
    <w:rsid w:val="0022463A"/>
    <w:rsid w:val="002362E1"/>
    <w:rsid w:val="002446C7"/>
    <w:rsid w:val="00252193"/>
    <w:rsid w:val="0025474A"/>
    <w:rsid w:val="002547AC"/>
    <w:rsid w:val="002753BA"/>
    <w:rsid w:val="00275D08"/>
    <w:rsid w:val="00291F10"/>
    <w:rsid w:val="002A0E03"/>
    <w:rsid w:val="002A2DDB"/>
    <w:rsid w:val="002A66AF"/>
    <w:rsid w:val="002B04D3"/>
    <w:rsid w:val="002C2279"/>
    <w:rsid w:val="002F468C"/>
    <w:rsid w:val="00306D66"/>
    <w:rsid w:val="003141F1"/>
    <w:rsid w:val="00316A8C"/>
    <w:rsid w:val="003369B1"/>
    <w:rsid w:val="003530B3"/>
    <w:rsid w:val="00377C27"/>
    <w:rsid w:val="00385BF8"/>
    <w:rsid w:val="003A683F"/>
    <w:rsid w:val="003A72F1"/>
    <w:rsid w:val="003B1BD9"/>
    <w:rsid w:val="003B1C97"/>
    <w:rsid w:val="003E644C"/>
    <w:rsid w:val="003F01FC"/>
    <w:rsid w:val="003F7AFF"/>
    <w:rsid w:val="004028B3"/>
    <w:rsid w:val="00404F1C"/>
    <w:rsid w:val="004064CF"/>
    <w:rsid w:val="00457E36"/>
    <w:rsid w:val="00465BCB"/>
    <w:rsid w:val="004D1CEA"/>
    <w:rsid w:val="004D2F59"/>
    <w:rsid w:val="004D7AD1"/>
    <w:rsid w:val="004E1D85"/>
    <w:rsid w:val="00500B4B"/>
    <w:rsid w:val="0050545D"/>
    <w:rsid w:val="00513B06"/>
    <w:rsid w:val="005214DD"/>
    <w:rsid w:val="00524404"/>
    <w:rsid w:val="00527DBD"/>
    <w:rsid w:val="00551CA4"/>
    <w:rsid w:val="005639BA"/>
    <w:rsid w:val="005643C0"/>
    <w:rsid w:val="0056522C"/>
    <w:rsid w:val="00567981"/>
    <w:rsid w:val="005861A2"/>
    <w:rsid w:val="00586D4C"/>
    <w:rsid w:val="005B0FE8"/>
    <w:rsid w:val="005B2DD9"/>
    <w:rsid w:val="005B3907"/>
    <w:rsid w:val="005B4396"/>
    <w:rsid w:val="005B4602"/>
    <w:rsid w:val="005C0743"/>
    <w:rsid w:val="005D1201"/>
    <w:rsid w:val="00606BBA"/>
    <w:rsid w:val="00630A1C"/>
    <w:rsid w:val="00641877"/>
    <w:rsid w:val="0065460D"/>
    <w:rsid w:val="006561BA"/>
    <w:rsid w:val="00665218"/>
    <w:rsid w:val="006962AA"/>
    <w:rsid w:val="006B0215"/>
    <w:rsid w:val="006C7243"/>
    <w:rsid w:val="006F1CE6"/>
    <w:rsid w:val="006F5DF0"/>
    <w:rsid w:val="007114DE"/>
    <w:rsid w:val="007201D1"/>
    <w:rsid w:val="00725614"/>
    <w:rsid w:val="00727798"/>
    <w:rsid w:val="007447BB"/>
    <w:rsid w:val="00745251"/>
    <w:rsid w:val="00750785"/>
    <w:rsid w:val="00765A9A"/>
    <w:rsid w:val="00791029"/>
    <w:rsid w:val="007B28FE"/>
    <w:rsid w:val="007B6549"/>
    <w:rsid w:val="007C660A"/>
    <w:rsid w:val="007D45FD"/>
    <w:rsid w:val="007E2F07"/>
    <w:rsid w:val="007E686C"/>
    <w:rsid w:val="007F0210"/>
    <w:rsid w:val="00813B7E"/>
    <w:rsid w:val="008261E6"/>
    <w:rsid w:val="008453F5"/>
    <w:rsid w:val="00862BE0"/>
    <w:rsid w:val="00872E07"/>
    <w:rsid w:val="008914EE"/>
    <w:rsid w:val="008A49EE"/>
    <w:rsid w:val="008B3350"/>
    <w:rsid w:val="008B6BA3"/>
    <w:rsid w:val="008C4864"/>
    <w:rsid w:val="008C542B"/>
    <w:rsid w:val="008E2D6C"/>
    <w:rsid w:val="008F1574"/>
    <w:rsid w:val="00907246"/>
    <w:rsid w:val="00915A07"/>
    <w:rsid w:val="00925BB2"/>
    <w:rsid w:val="0093738A"/>
    <w:rsid w:val="00942483"/>
    <w:rsid w:val="0094266F"/>
    <w:rsid w:val="00962028"/>
    <w:rsid w:val="00972E15"/>
    <w:rsid w:val="00976CAE"/>
    <w:rsid w:val="009811AB"/>
    <w:rsid w:val="009938DB"/>
    <w:rsid w:val="009C5BA2"/>
    <w:rsid w:val="009D2360"/>
    <w:rsid w:val="009F0814"/>
    <w:rsid w:val="00A163DF"/>
    <w:rsid w:val="00A3539C"/>
    <w:rsid w:val="00A71A05"/>
    <w:rsid w:val="00A8140B"/>
    <w:rsid w:val="00A843F3"/>
    <w:rsid w:val="00A90CEF"/>
    <w:rsid w:val="00A91FB3"/>
    <w:rsid w:val="00AC7FE6"/>
    <w:rsid w:val="00AF29EE"/>
    <w:rsid w:val="00AF3209"/>
    <w:rsid w:val="00AF744A"/>
    <w:rsid w:val="00B017CD"/>
    <w:rsid w:val="00B11EA3"/>
    <w:rsid w:val="00B15BFE"/>
    <w:rsid w:val="00B3118A"/>
    <w:rsid w:val="00B338EC"/>
    <w:rsid w:val="00B87402"/>
    <w:rsid w:val="00B91EE5"/>
    <w:rsid w:val="00BB5D39"/>
    <w:rsid w:val="00BB6857"/>
    <w:rsid w:val="00BC1F87"/>
    <w:rsid w:val="00BC299D"/>
    <w:rsid w:val="00BD3E0B"/>
    <w:rsid w:val="00BD7197"/>
    <w:rsid w:val="00BF150C"/>
    <w:rsid w:val="00BF6F68"/>
    <w:rsid w:val="00C304B9"/>
    <w:rsid w:val="00C43E78"/>
    <w:rsid w:val="00C43F15"/>
    <w:rsid w:val="00C538AF"/>
    <w:rsid w:val="00C539A5"/>
    <w:rsid w:val="00C567D8"/>
    <w:rsid w:val="00C65F73"/>
    <w:rsid w:val="00C97D52"/>
    <w:rsid w:val="00CA33D3"/>
    <w:rsid w:val="00CA41DD"/>
    <w:rsid w:val="00CA5B5D"/>
    <w:rsid w:val="00CC5EF8"/>
    <w:rsid w:val="00CD199A"/>
    <w:rsid w:val="00CD7402"/>
    <w:rsid w:val="00CF058C"/>
    <w:rsid w:val="00CF55C1"/>
    <w:rsid w:val="00CF61AE"/>
    <w:rsid w:val="00CF65CB"/>
    <w:rsid w:val="00D03719"/>
    <w:rsid w:val="00D076D0"/>
    <w:rsid w:val="00D16408"/>
    <w:rsid w:val="00D24B2B"/>
    <w:rsid w:val="00D468B9"/>
    <w:rsid w:val="00D4794E"/>
    <w:rsid w:val="00D6129B"/>
    <w:rsid w:val="00DB4B83"/>
    <w:rsid w:val="00DB4CF9"/>
    <w:rsid w:val="00DB6422"/>
    <w:rsid w:val="00DD3F6F"/>
    <w:rsid w:val="00DE459D"/>
    <w:rsid w:val="00DF2BB3"/>
    <w:rsid w:val="00DF38A4"/>
    <w:rsid w:val="00E14929"/>
    <w:rsid w:val="00E269D4"/>
    <w:rsid w:val="00E6695B"/>
    <w:rsid w:val="00E82172"/>
    <w:rsid w:val="00E84A9C"/>
    <w:rsid w:val="00E91832"/>
    <w:rsid w:val="00EA4D59"/>
    <w:rsid w:val="00EB23C3"/>
    <w:rsid w:val="00EB77DB"/>
    <w:rsid w:val="00ED148C"/>
    <w:rsid w:val="00ED3489"/>
    <w:rsid w:val="00ED4C5F"/>
    <w:rsid w:val="00EE4F6F"/>
    <w:rsid w:val="00F1484F"/>
    <w:rsid w:val="00F171FC"/>
    <w:rsid w:val="00F31CF7"/>
    <w:rsid w:val="00F417FC"/>
    <w:rsid w:val="00F54A0A"/>
    <w:rsid w:val="00F65681"/>
    <w:rsid w:val="00F719B7"/>
    <w:rsid w:val="00F74E53"/>
    <w:rsid w:val="00F9412B"/>
    <w:rsid w:val="00FD5D60"/>
    <w:rsid w:val="00FD74D9"/>
    <w:rsid w:val="00FD7708"/>
    <w:rsid w:val="00FE146A"/>
    <w:rsid w:val="00FE58E3"/>
    <w:rsid w:val="09B11D3E"/>
    <w:rsid w:val="0D552036"/>
    <w:rsid w:val="18DB7932"/>
    <w:rsid w:val="1CA7C778"/>
    <w:rsid w:val="348B9E03"/>
    <w:rsid w:val="3697D3C2"/>
    <w:rsid w:val="37E1CD63"/>
    <w:rsid w:val="3AAC02DA"/>
    <w:rsid w:val="43A605DD"/>
    <w:rsid w:val="43F186D7"/>
    <w:rsid w:val="4789EF85"/>
    <w:rsid w:val="4AB12D6A"/>
    <w:rsid w:val="57BFCF77"/>
    <w:rsid w:val="5FE2DBE4"/>
    <w:rsid w:val="616EB9E1"/>
    <w:rsid w:val="74D8E6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30138"/>
  <w14:defaultImageDpi w14:val="32767"/>
  <w15:docId w15:val="{734E0737-8F60-4781-AE21-D60CAE64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1">
    <w:name w:val="Unresolved Mention1"/>
    <w:basedOn w:val="Standaardalinea-lettertype"/>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basedOn w:val="Standaardalinea-lettertype"/>
    <w:link w:val="Ballontekst"/>
    <w:uiPriority w:val="99"/>
    <w:semiHidden/>
    <w:rsid w:val="00C97D52"/>
    <w:rPr>
      <w:rFonts w:ascii="Tahoma" w:eastAsiaTheme="minorEastAsia" w:hAnsi="Tahoma" w:cs="Tahoma"/>
      <w:sz w:val="16"/>
      <w:szCs w:val="16"/>
      <w:lang w:eastAsia="de-DE"/>
    </w:rPr>
  </w:style>
  <w:style w:type="character" w:styleId="GevolgdeHyperlink">
    <w:name w:val="FollowedHyperlink"/>
    <w:basedOn w:val="Standaardalinea-lettertype"/>
    <w:uiPriority w:val="99"/>
    <w:semiHidden/>
    <w:unhideWhenUsed/>
    <w:rsid w:val="00862BE0"/>
    <w:rPr>
      <w:color w:val="954F72" w:themeColor="followedHyperlink"/>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basedOn w:val="Standaardalinea-lettertyp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 w:val="20"/>
      <w:szCs w:val="20"/>
    </w:rPr>
  </w:style>
  <w:style w:type="character" w:customStyle="1" w:styleId="TekstopmerkingChar">
    <w:name w:val="Tekst opmerking Char"/>
    <w:basedOn w:val="Standaardalinea-lettertype"/>
    <w:link w:val="Tekstopmerking"/>
    <w:uiPriority w:val="99"/>
    <w:rsid w:val="008C542B"/>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basedOn w:val="TekstopmerkingChar"/>
    <w:link w:val="Onderwerpvanopmerking"/>
    <w:uiPriority w:val="99"/>
    <w:semiHidden/>
    <w:rsid w:val="008C542B"/>
    <w:rPr>
      <w:rFonts w:eastAsiaTheme="minorEastAsia"/>
      <w:b/>
      <w:bCs/>
      <w:sz w:val="20"/>
      <w:szCs w:val="20"/>
      <w:lang w:eastAsia="de-DE"/>
    </w:rPr>
  </w:style>
  <w:style w:type="paragraph" w:styleId="Revisie">
    <w:name w:val="Revision"/>
    <w:hidden/>
    <w:uiPriority w:val="99"/>
    <w:semiHidden/>
    <w:rsid w:val="006F1CE6"/>
    <w:rPr>
      <w:rFonts w:eastAsiaTheme="minorEastAsia"/>
      <w:lang w:eastAsia="de-DE"/>
    </w:rPr>
  </w:style>
  <w:style w:type="paragraph" w:styleId="Voetnoottekst">
    <w:name w:val="footnote text"/>
    <w:basedOn w:val="Standaard"/>
    <w:link w:val="VoetnoottekstChar"/>
    <w:uiPriority w:val="99"/>
    <w:semiHidden/>
    <w:unhideWhenUsed/>
    <w:qFormat/>
    <w:rsid w:val="0025474A"/>
    <w:rPr>
      <w:sz w:val="20"/>
      <w:szCs w:val="20"/>
    </w:rPr>
  </w:style>
  <w:style w:type="character" w:customStyle="1" w:styleId="VoetnoottekstChar">
    <w:name w:val="Voetnoottekst Char"/>
    <w:basedOn w:val="Standaardalinea-lettertype"/>
    <w:link w:val="Voetnoottekst"/>
    <w:uiPriority w:val="99"/>
    <w:semiHidden/>
    <w:qFormat/>
    <w:rsid w:val="0025474A"/>
    <w:rPr>
      <w:rFonts w:eastAsiaTheme="minorEastAsia"/>
      <w:sz w:val="20"/>
      <w:szCs w:val="20"/>
      <w:lang w:eastAsia="de-DE"/>
    </w:rPr>
  </w:style>
  <w:style w:type="character" w:styleId="Voetnootmarkering">
    <w:name w:val="footnote reference"/>
    <w:basedOn w:val="Standaardalinea-lettertype"/>
    <w:uiPriority w:val="99"/>
    <w:semiHidden/>
    <w:unhideWhenUsed/>
    <w:qFormat/>
    <w:rsid w:val="0025474A"/>
    <w:rPr>
      <w:vertAlign w:val="superscript"/>
    </w:rPr>
  </w:style>
  <w:style w:type="paragraph" w:styleId="Normaalweb">
    <w:name w:val="Normal (Web)"/>
    <w:basedOn w:val="Standaard"/>
    <w:uiPriority w:val="99"/>
    <w:semiHidden/>
    <w:unhideWhenUsed/>
    <w:rsid w:val="00A8140B"/>
    <w:pPr>
      <w:spacing w:before="100" w:beforeAutospacing="1" w:after="100" w:afterAutospacing="1"/>
    </w:pPr>
    <w:rPr>
      <w:rFonts w:ascii="Times New Roman" w:eastAsia="Times New Roman" w:hAnsi="Times New Roman" w:cs="Times New Roman"/>
    </w:rPr>
  </w:style>
  <w:style w:type="character" w:styleId="Zwaar">
    <w:name w:val="Strong"/>
    <w:basedOn w:val="Standaardalinea-lettertype"/>
    <w:uiPriority w:val="22"/>
    <w:qFormat/>
    <w:rsid w:val="00A8140B"/>
    <w:rPr>
      <w:b/>
      <w:bCs/>
    </w:rPr>
  </w:style>
  <w:style w:type="character" w:styleId="Onopgelostemelding">
    <w:name w:val="Unresolved Mention"/>
    <w:basedOn w:val="Standaardalinea-lettertype"/>
    <w:uiPriority w:val="99"/>
    <w:semiHidden/>
    <w:unhideWhenUsed/>
    <w:rsid w:val="002A6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02909300">
      <w:bodyDiv w:val="1"/>
      <w:marLeft w:val="0"/>
      <w:marRight w:val="0"/>
      <w:marTop w:val="0"/>
      <w:marBottom w:val="0"/>
      <w:divBdr>
        <w:top w:val="none" w:sz="0" w:space="0" w:color="auto"/>
        <w:left w:val="none" w:sz="0" w:space="0" w:color="auto"/>
        <w:bottom w:val="none" w:sz="0" w:space="0" w:color="auto"/>
        <w:right w:val="none" w:sz="0" w:space="0" w:color="auto"/>
      </w:divBdr>
    </w:div>
    <w:div w:id="184478365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anders-horse-expo.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l.mazda.be/koop-een-mazda/aanbiedingen/mazda-cx-8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l.mazda.be/koop-een-mazda/aanbiedingen/mazda-cx-6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SharedWithUsers xmlns="28ecf437-f8ad-48bd-ba0c-57e24f16d8c2">
      <UserInfo>
        <DisplayName/>
        <AccountId xsi:nil="true"/>
        <AccountType/>
      </UserInfo>
    </SharedWithUsers>
    <PublishedYES_x002f_NO xmlns="7901b946-1d05-4f24-95e2-4dfb14242708">true</PublishedYES_x002f_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8" ma:contentTypeDescription="Create a new document." ma:contentTypeScope="" ma:versionID="31103607c436ac21d18eea5641f06a5b">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bcb2918dedbb83984d48722de9b56094"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7901b946-1d05-4f24-95e2-4dfb14242708"/>
    <ds:schemaRef ds:uri="28ecf437-f8ad-48bd-ba0c-57e24f16d8c2"/>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7D7E250A-9FCD-4972-8EDE-5920EE828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395</TotalTime>
  <Pages>1</Pages>
  <Words>256</Words>
  <Characters>1412</Characters>
  <Application>Microsoft Office Word</Application>
  <DocSecurity>0</DocSecurity>
  <Lines>11</Lines>
  <Paragraphs>3</Paragraphs>
  <ScaleCrop>false</ScaleCrop>
  <Company>Mazda Motor Logistics Europe</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Steinbuß</dc:creator>
  <cp:keywords/>
  <cp:lastModifiedBy>Gemoets, Peter</cp:lastModifiedBy>
  <cp:revision>13</cp:revision>
  <cp:lastPrinted>2025-01-16T13:14:00Z</cp:lastPrinted>
  <dcterms:created xsi:type="dcterms:W3CDTF">2025-02-06T08:46:00Z</dcterms:created>
  <dcterms:modified xsi:type="dcterms:W3CDTF">2025-02-06T15:26:00Z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ContentTypeId">
    <vt:lpwstr>0x010100458F2EDDB1B2104EABC8E3609CCD3745</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