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5B3D" w14:textId="26248A63" w:rsidR="00202A94" w:rsidRPr="0031668F" w:rsidRDefault="00246A67" w:rsidP="00202A94">
      <w:pPr>
        <w:jc w:val="center"/>
        <w:rPr>
          <w:rFonts w:ascii="Mazda Type" w:hAnsi="Mazda Type"/>
          <w:sz w:val="32"/>
          <w:szCs w:val="32"/>
        </w:rPr>
      </w:pPr>
      <w:r>
        <w:rPr>
          <w:rFonts w:ascii="Mazda Type Medium" w:hAnsi="Mazda Type Medium"/>
          <w:sz w:val="32"/>
        </w:rPr>
        <w:t xml:space="preserve">De </w:t>
      </w:r>
      <w:proofErr w:type="spellStart"/>
      <w:r w:rsidR="000B1C83">
        <w:rPr>
          <w:rFonts w:ascii="Mazda Type Medium" w:hAnsi="Mazda Type Medium"/>
          <w:sz w:val="32"/>
        </w:rPr>
        <w:t>A</w:t>
      </w:r>
      <w:r>
        <w:rPr>
          <w:rFonts w:ascii="Mazda Type Medium" w:hAnsi="Mazda Type Medium"/>
          <w:sz w:val="32"/>
        </w:rPr>
        <w:t>ll</w:t>
      </w:r>
      <w:proofErr w:type="spellEnd"/>
      <w:r>
        <w:rPr>
          <w:rFonts w:ascii="Mazda Type Medium" w:hAnsi="Mazda Type Medium"/>
          <w:sz w:val="32"/>
        </w:rPr>
        <w:t>-</w:t>
      </w:r>
      <w:r w:rsidR="000B1C83">
        <w:rPr>
          <w:rFonts w:ascii="Mazda Type Medium" w:hAnsi="Mazda Type Medium"/>
          <w:sz w:val="32"/>
        </w:rPr>
        <w:t>N</w:t>
      </w:r>
      <w:r>
        <w:rPr>
          <w:rFonts w:ascii="Mazda Type Medium" w:hAnsi="Mazda Type Medium"/>
          <w:sz w:val="32"/>
        </w:rPr>
        <w:t xml:space="preserve">ew Mazda6e – </w:t>
      </w:r>
      <w:proofErr w:type="spellStart"/>
      <w:r>
        <w:rPr>
          <w:rFonts w:ascii="Mazda Type" w:hAnsi="Mazda Type"/>
          <w:i/>
          <w:sz w:val="32"/>
        </w:rPr>
        <w:t>Jinba</w:t>
      </w:r>
      <w:proofErr w:type="spellEnd"/>
      <w:r>
        <w:rPr>
          <w:rFonts w:ascii="Mazda Type" w:hAnsi="Mazda Type"/>
          <w:i/>
          <w:sz w:val="32"/>
        </w:rPr>
        <w:t xml:space="preserve"> </w:t>
      </w:r>
      <w:proofErr w:type="spellStart"/>
      <w:r>
        <w:rPr>
          <w:rFonts w:ascii="Mazda Type" w:hAnsi="Mazda Type"/>
          <w:i/>
          <w:sz w:val="32"/>
        </w:rPr>
        <w:t>Ittai</w:t>
      </w:r>
      <w:proofErr w:type="spellEnd"/>
      <w:r>
        <w:rPr>
          <w:rFonts w:ascii="Mazda Type" w:hAnsi="Mazda Type"/>
          <w:sz w:val="32"/>
        </w:rPr>
        <w:t xml:space="preserve"> voor het elektrische tijdperk</w:t>
      </w:r>
    </w:p>
    <w:p w14:paraId="3625B304" w14:textId="77777777" w:rsidR="00202A94" w:rsidRPr="00FF7405" w:rsidRDefault="00202A94" w:rsidP="000B347B">
      <w:pPr>
        <w:jc w:val="center"/>
        <w:rPr>
          <w:rFonts w:ascii="Mazda Type" w:hAnsi="Mazda Type"/>
          <w:sz w:val="32"/>
          <w:szCs w:val="32"/>
        </w:rPr>
      </w:pPr>
    </w:p>
    <w:p w14:paraId="0CA64A48" w14:textId="25238C79" w:rsidR="00AB3E8A" w:rsidRDefault="00AB3E8A" w:rsidP="00B54722">
      <w:pPr>
        <w:adjustRightInd w:val="0"/>
        <w:spacing w:line="260" w:lineRule="exact"/>
        <w:jc w:val="both"/>
        <w:rPr>
          <w:rFonts w:ascii="Mazda Type" w:hAnsi="Mazda Type"/>
          <w:sz w:val="21"/>
          <w:szCs w:val="21"/>
        </w:rPr>
      </w:pPr>
      <w:r>
        <w:rPr>
          <w:rFonts w:ascii="Mazda Type" w:hAnsi="Mazda Type"/>
          <w:sz w:val="21"/>
        </w:rPr>
        <w:t>Elektrische prestaties en verfijnde dynamiek voor een onmiddellijke band tussen auto en bestuurder.</w:t>
      </w:r>
    </w:p>
    <w:p w14:paraId="7FDC323F" w14:textId="77777777" w:rsidR="008B5DDE" w:rsidRPr="00FF7405" w:rsidRDefault="008B5DDE" w:rsidP="008B5DDE">
      <w:pPr>
        <w:adjustRightInd w:val="0"/>
        <w:spacing w:after="240" w:line="260" w:lineRule="exact"/>
        <w:jc w:val="both"/>
        <w:rPr>
          <w:rFonts w:ascii="Mazda Type" w:hAnsi="Mazda Type"/>
          <w:b/>
          <w:sz w:val="20"/>
          <w:szCs w:val="20"/>
        </w:rPr>
      </w:pPr>
    </w:p>
    <w:p w14:paraId="30D40738" w14:textId="534828F2" w:rsidR="0005783C" w:rsidRPr="0031668F" w:rsidRDefault="008056DA" w:rsidP="00FB2987">
      <w:pPr>
        <w:adjustRightInd w:val="0"/>
        <w:spacing w:after="240" w:line="260" w:lineRule="exact"/>
        <w:jc w:val="both"/>
        <w:rPr>
          <w:rFonts w:ascii="Mazda Type" w:hAnsi="Mazda Type"/>
          <w:bCs/>
          <w:sz w:val="20"/>
          <w:szCs w:val="20"/>
        </w:rPr>
      </w:pPr>
      <w:r>
        <w:rPr>
          <w:rFonts w:ascii="Mazda Type" w:hAnsi="Mazda Type"/>
          <w:b/>
          <w:sz w:val="20"/>
        </w:rPr>
        <w:t>Willebroek, 1</w:t>
      </w:r>
      <w:r w:rsidR="002D74CC">
        <w:rPr>
          <w:rFonts w:ascii="Mazda Type" w:hAnsi="Mazda Type"/>
          <w:b/>
          <w:sz w:val="20"/>
        </w:rPr>
        <w:t>6</w:t>
      </w:r>
      <w:r>
        <w:rPr>
          <w:rFonts w:ascii="Mazda Type" w:hAnsi="Mazda Type"/>
          <w:b/>
          <w:sz w:val="20"/>
        </w:rPr>
        <w:t xml:space="preserve"> mei 2025.</w:t>
      </w:r>
      <w:r>
        <w:rPr>
          <w:rFonts w:ascii="Mazda Type" w:hAnsi="Mazda Type"/>
          <w:sz w:val="20"/>
        </w:rPr>
        <w:t xml:space="preserve"> Met de lancering van de </w:t>
      </w:r>
      <w:proofErr w:type="spellStart"/>
      <w:r w:rsidR="002D74CC">
        <w:rPr>
          <w:rFonts w:ascii="Mazda Type" w:hAnsi="Mazda Type"/>
          <w:sz w:val="20"/>
        </w:rPr>
        <w:t>A</w:t>
      </w:r>
      <w:r>
        <w:rPr>
          <w:rFonts w:ascii="Mazda Type" w:hAnsi="Mazda Type"/>
          <w:sz w:val="20"/>
        </w:rPr>
        <w:t>ll</w:t>
      </w:r>
      <w:proofErr w:type="spellEnd"/>
      <w:r>
        <w:rPr>
          <w:rFonts w:ascii="Mazda Type" w:hAnsi="Mazda Type"/>
          <w:sz w:val="20"/>
        </w:rPr>
        <w:t>-</w:t>
      </w:r>
      <w:r w:rsidR="002D74CC">
        <w:rPr>
          <w:rFonts w:ascii="Mazda Type" w:hAnsi="Mazda Type"/>
          <w:sz w:val="20"/>
        </w:rPr>
        <w:t>N</w:t>
      </w:r>
      <w:r>
        <w:rPr>
          <w:rFonts w:ascii="Mazda Type" w:hAnsi="Mazda Type"/>
          <w:sz w:val="20"/>
        </w:rPr>
        <w:t xml:space="preserve">ew Mazda6e krijgt de </w:t>
      </w:r>
      <w:proofErr w:type="spellStart"/>
      <w:r>
        <w:rPr>
          <w:rFonts w:ascii="Mazda Type" w:hAnsi="Mazda Type"/>
          <w:sz w:val="20"/>
        </w:rPr>
        <w:t>Jinba</w:t>
      </w:r>
      <w:proofErr w:type="spellEnd"/>
      <w:r>
        <w:rPr>
          <w:rFonts w:ascii="Mazda Type" w:hAnsi="Mazda Type"/>
          <w:sz w:val="20"/>
        </w:rPr>
        <w:t xml:space="preserve"> </w:t>
      </w:r>
      <w:proofErr w:type="spellStart"/>
      <w:r>
        <w:rPr>
          <w:rFonts w:ascii="Mazda Type" w:hAnsi="Mazda Type"/>
          <w:sz w:val="20"/>
        </w:rPr>
        <w:t>Ittai</w:t>
      </w:r>
      <w:proofErr w:type="spellEnd"/>
      <w:r>
        <w:rPr>
          <w:rFonts w:ascii="Mazda Type" w:hAnsi="Mazda Type"/>
          <w:sz w:val="20"/>
        </w:rPr>
        <w:t xml:space="preserve">-filosofie een nieuwe dimensie en wordt de naadloze verbinding tussen auto en bestuurder vertaald naar het tijdperk van de elektrische mobiliteit. Elk detail van de auto werd ontwikkeld met het oog op een nauwkeurige besturing, intuïtieve respons en een natuurlijk gevoel van controle. Zo ontstaat het gevoel van eenheid tussen auto en bestuurder, dat zo kenmerkend is voor </w:t>
      </w:r>
      <w:proofErr w:type="spellStart"/>
      <w:r>
        <w:rPr>
          <w:rFonts w:ascii="Mazda Type" w:hAnsi="Mazda Type"/>
          <w:i/>
          <w:sz w:val="20"/>
        </w:rPr>
        <w:t>Jinba</w:t>
      </w:r>
      <w:proofErr w:type="spellEnd"/>
      <w:r>
        <w:rPr>
          <w:rFonts w:ascii="Mazda Type" w:hAnsi="Mazda Type"/>
          <w:i/>
          <w:sz w:val="20"/>
        </w:rPr>
        <w:t xml:space="preserve"> </w:t>
      </w:r>
      <w:proofErr w:type="spellStart"/>
      <w:r>
        <w:rPr>
          <w:rFonts w:ascii="Mazda Type" w:hAnsi="Mazda Type"/>
          <w:i/>
          <w:sz w:val="20"/>
        </w:rPr>
        <w:t>Ittai</w:t>
      </w:r>
      <w:proofErr w:type="spellEnd"/>
      <w:r>
        <w:rPr>
          <w:rFonts w:ascii="Mazda Type" w:hAnsi="Mazda Type"/>
          <w:sz w:val="20"/>
        </w:rPr>
        <w:t>.</w:t>
      </w:r>
    </w:p>
    <w:p w14:paraId="20DA498E" w14:textId="159DF1FD" w:rsidR="004201D4" w:rsidRDefault="007B0122" w:rsidP="0005783C">
      <w:pPr>
        <w:adjustRightInd w:val="0"/>
        <w:spacing w:after="240" w:line="260" w:lineRule="exact"/>
        <w:jc w:val="both"/>
        <w:rPr>
          <w:rFonts w:ascii="Mazda Type" w:hAnsi="Mazda Type"/>
          <w:sz w:val="20"/>
          <w:szCs w:val="20"/>
        </w:rPr>
      </w:pPr>
      <w:r>
        <w:rPr>
          <w:rFonts w:ascii="Mazda Type" w:hAnsi="Mazda Type"/>
          <w:sz w:val="20"/>
        </w:rPr>
        <w:t xml:space="preserve">De rijdynamiek van de vijfdeurs </w:t>
      </w:r>
      <w:proofErr w:type="spellStart"/>
      <w:r>
        <w:rPr>
          <w:rFonts w:ascii="Mazda Type" w:hAnsi="Mazda Type"/>
          <w:sz w:val="20"/>
        </w:rPr>
        <w:t>hatchback</w:t>
      </w:r>
      <w:proofErr w:type="spellEnd"/>
      <w:r>
        <w:rPr>
          <w:rFonts w:ascii="Mazda Type" w:hAnsi="Mazda Type"/>
          <w:sz w:val="20"/>
        </w:rPr>
        <w:t xml:space="preserve"> werd verfijnd om vertrouwen te wekken en blijvend rijplezier te bieden. De </w:t>
      </w:r>
      <w:proofErr w:type="spellStart"/>
      <w:r>
        <w:rPr>
          <w:rFonts w:ascii="Mazda Type" w:hAnsi="Mazda Type"/>
          <w:sz w:val="20"/>
        </w:rPr>
        <w:t>bestuurdergerichte</w:t>
      </w:r>
      <w:proofErr w:type="spellEnd"/>
      <w:r>
        <w:rPr>
          <w:rFonts w:ascii="Mazda Type" w:hAnsi="Mazda Type"/>
          <w:sz w:val="20"/>
        </w:rPr>
        <w:t xml:space="preserve"> cockpitlay-out en ergonomisch ontworpen zetels zorgen voor </w:t>
      </w:r>
      <w:r w:rsidR="00640183">
        <w:rPr>
          <w:rFonts w:ascii="Mazda Type" w:hAnsi="Mazda Type"/>
          <w:sz w:val="20"/>
        </w:rPr>
        <w:t>duidelijk</w:t>
      </w:r>
      <w:r>
        <w:rPr>
          <w:rFonts w:ascii="Mazda Type" w:hAnsi="Mazda Type"/>
          <w:sz w:val="20"/>
        </w:rPr>
        <w:t xml:space="preserve">heid, comfort en controle, zelfs op langere ritten. </w:t>
      </w:r>
    </w:p>
    <w:p w14:paraId="51530EDA" w14:textId="4D9D267C" w:rsidR="000F24BB" w:rsidRPr="0031668F" w:rsidRDefault="00233DFE" w:rsidP="0005783C">
      <w:pPr>
        <w:adjustRightInd w:val="0"/>
        <w:spacing w:after="240" w:line="260" w:lineRule="exact"/>
        <w:jc w:val="both"/>
        <w:rPr>
          <w:rFonts w:ascii="Mazda Type" w:hAnsi="Mazda Type"/>
          <w:bCs/>
          <w:sz w:val="20"/>
          <w:szCs w:val="20"/>
        </w:rPr>
      </w:pPr>
      <w:r>
        <w:rPr>
          <w:rFonts w:ascii="Mazda Type" w:hAnsi="Mazda Type"/>
          <w:sz w:val="20"/>
        </w:rPr>
        <w:t xml:space="preserve">Klanten krijgen de keuze tussen twee elektrische aandrijfgehelen, die 190 kW (258 pk) of 180 kW (245 pk) leveren. Beide </w:t>
      </w:r>
      <w:proofErr w:type="spellStart"/>
      <w:r>
        <w:rPr>
          <w:rFonts w:ascii="Mazda Type" w:hAnsi="Mazda Type"/>
          <w:sz w:val="20"/>
        </w:rPr>
        <w:t>achterwielaangedreven</w:t>
      </w:r>
      <w:proofErr w:type="spellEnd"/>
      <w:r>
        <w:rPr>
          <w:rFonts w:ascii="Mazda Type" w:hAnsi="Mazda Type"/>
          <w:sz w:val="20"/>
        </w:rPr>
        <w:t xml:space="preserve"> configuraties leveren een koppel van 320 Nm en staan zo garant voor soepele acceleraties en responsieve prestaties: de sprint van 0 tot 100 km/u wordt afgewerkt in minder dan 8 seconden en de topsnelheid bedraagt 175 km/u.</w:t>
      </w:r>
    </w:p>
    <w:p w14:paraId="6C6D51EC" w14:textId="7CCE4445" w:rsidR="004201D4" w:rsidRDefault="00233325" w:rsidP="0005783C">
      <w:pPr>
        <w:adjustRightInd w:val="0"/>
        <w:spacing w:after="240" w:line="260" w:lineRule="exact"/>
        <w:jc w:val="both"/>
        <w:rPr>
          <w:rFonts w:ascii="Mazda Type" w:hAnsi="Mazda Type"/>
          <w:bCs/>
          <w:sz w:val="20"/>
          <w:szCs w:val="20"/>
        </w:rPr>
      </w:pPr>
      <w:r>
        <w:rPr>
          <w:rFonts w:ascii="Mazda Type" w:hAnsi="Mazda Type"/>
          <w:sz w:val="20"/>
        </w:rPr>
        <w:t xml:space="preserve">Net als alle andere Mazda-modellen voor de Europese markt werd de </w:t>
      </w:r>
      <w:proofErr w:type="spellStart"/>
      <w:r w:rsidR="001D2D53">
        <w:rPr>
          <w:rFonts w:ascii="Mazda Type" w:hAnsi="Mazda Type"/>
          <w:sz w:val="20"/>
        </w:rPr>
        <w:t>A</w:t>
      </w:r>
      <w:r>
        <w:rPr>
          <w:rFonts w:ascii="Mazda Type" w:hAnsi="Mazda Type"/>
          <w:sz w:val="20"/>
        </w:rPr>
        <w:t>ll</w:t>
      </w:r>
      <w:proofErr w:type="spellEnd"/>
      <w:r>
        <w:rPr>
          <w:rFonts w:ascii="Mazda Type" w:hAnsi="Mazda Type"/>
          <w:sz w:val="20"/>
        </w:rPr>
        <w:t>-</w:t>
      </w:r>
      <w:r w:rsidR="001D2D53">
        <w:rPr>
          <w:rFonts w:ascii="Mazda Type" w:hAnsi="Mazda Type"/>
          <w:sz w:val="20"/>
        </w:rPr>
        <w:t>N</w:t>
      </w:r>
      <w:r>
        <w:rPr>
          <w:rFonts w:ascii="Mazda Type" w:hAnsi="Mazda Type"/>
          <w:sz w:val="20"/>
        </w:rPr>
        <w:t xml:space="preserve">ew Mazda6e verfijnd door Mazda-ingenieurs in Hiroshima (Japan) en </w:t>
      </w:r>
      <w:proofErr w:type="spellStart"/>
      <w:r>
        <w:rPr>
          <w:rFonts w:ascii="Mazda Type" w:hAnsi="Mazda Type"/>
          <w:sz w:val="20"/>
        </w:rPr>
        <w:t>Oberursel</w:t>
      </w:r>
      <w:proofErr w:type="spellEnd"/>
      <w:r>
        <w:rPr>
          <w:rFonts w:ascii="Mazda Type" w:hAnsi="Mazda Type"/>
          <w:sz w:val="20"/>
        </w:rPr>
        <w:t xml:space="preserve"> (Duitsland) om aan de verwachtingen van Europese klanten te voldoen. </w:t>
      </w:r>
    </w:p>
    <w:p w14:paraId="6216F5BC" w14:textId="71448348" w:rsidR="00AF678F" w:rsidRPr="0031668F" w:rsidRDefault="0005783C" w:rsidP="0005783C">
      <w:pPr>
        <w:adjustRightInd w:val="0"/>
        <w:spacing w:after="240" w:line="260" w:lineRule="exact"/>
        <w:jc w:val="both"/>
        <w:rPr>
          <w:rFonts w:ascii="Mazda Type" w:hAnsi="Mazda Type"/>
          <w:bCs/>
          <w:sz w:val="20"/>
          <w:szCs w:val="20"/>
        </w:rPr>
      </w:pPr>
      <w:r>
        <w:rPr>
          <w:rFonts w:ascii="Mazda Type" w:hAnsi="Mazda Type"/>
          <w:sz w:val="20"/>
        </w:rPr>
        <w:t xml:space="preserve">De stuurinrichting, vering en pedaalkalibratie zijn nauwkeurig afgesteld voor een harmonieus en geruststellend rijgevoel. De achterwielaandrijving, </w:t>
      </w:r>
      <w:proofErr w:type="spellStart"/>
      <w:r>
        <w:rPr>
          <w:rFonts w:ascii="Mazda Type" w:hAnsi="Mazda Type"/>
          <w:sz w:val="20"/>
        </w:rPr>
        <w:t>multilink</w:t>
      </w:r>
      <w:proofErr w:type="spellEnd"/>
      <w:r>
        <w:rPr>
          <w:rFonts w:ascii="Mazda Type" w:hAnsi="Mazda Type"/>
          <w:sz w:val="20"/>
        </w:rPr>
        <w:t xml:space="preserve">-achterwielophanging en gebalanceerde gewichtsverdeling (50:50) verzekeren een betrouwbaar rijgedrag en directe feedback. De giersnelheid komt overeen met de menselijke perceptie, terwijl zorgvuldig afgestelde stuur- en dempereigenschappen de precisie bij elke manoeuvre verhogen. </w:t>
      </w:r>
    </w:p>
    <w:p w14:paraId="2C1D38E2" w14:textId="093E8D78" w:rsidR="004225EB" w:rsidRPr="0031668F" w:rsidRDefault="004225EB" w:rsidP="004225EB">
      <w:pPr>
        <w:adjustRightInd w:val="0"/>
        <w:spacing w:after="240" w:line="260" w:lineRule="exact"/>
        <w:jc w:val="both"/>
        <w:rPr>
          <w:rFonts w:ascii="Mazda Type" w:hAnsi="Mazda Type"/>
          <w:bCs/>
          <w:sz w:val="20"/>
          <w:szCs w:val="20"/>
        </w:rPr>
      </w:pPr>
      <w:r>
        <w:rPr>
          <w:rFonts w:ascii="Mazda Type" w:hAnsi="Mazda Type"/>
          <w:sz w:val="20"/>
        </w:rPr>
        <w:t>Een geïntegreerd remcontrolesysteem zorgt voor vloeiende overgangen tussen acceleraties, remmanoeuvres en bochten en bevordert zowel de stabiliteit als het rijcomfort. De achterspoiler die automatisch wordt geactiveerd bij 90 km/u verhoogt de neerwaartse druk en optimaliseert de stabiliteit bij hoge snelheden.</w:t>
      </w:r>
    </w:p>
    <w:p w14:paraId="526DB165" w14:textId="46976486" w:rsidR="006C2B19" w:rsidRPr="0031668F" w:rsidRDefault="00EE234F" w:rsidP="0005783C">
      <w:pPr>
        <w:adjustRightInd w:val="0"/>
        <w:spacing w:after="240" w:line="260" w:lineRule="exact"/>
        <w:jc w:val="both"/>
        <w:rPr>
          <w:rFonts w:ascii="Mazda Type" w:hAnsi="Mazda Type"/>
          <w:bCs/>
          <w:sz w:val="20"/>
          <w:szCs w:val="20"/>
        </w:rPr>
      </w:pPr>
      <w:r>
        <w:rPr>
          <w:rFonts w:ascii="Mazda Type" w:hAnsi="Mazda Type"/>
          <w:sz w:val="20"/>
        </w:rPr>
        <w:t xml:space="preserve">De Mazda6e biedt </w:t>
      </w:r>
      <w:r>
        <w:rPr>
          <w:rFonts w:ascii="Mazda Type" w:hAnsi="Mazda Type"/>
          <w:b/>
          <w:sz w:val="20"/>
        </w:rPr>
        <w:t xml:space="preserve">drie </w:t>
      </w:r>
      <w:proofErr w:type="spellStart"/>
      <w:r>
        <w:rPr>
          <w:rFonts w:ascii="Mazda Type" w:hAnsi="Mazda Type"/>
          <w:b/>
          <w:sz w:val="20"/>
        </w:rPr>
        <w:t>rijmodi</w:t>
      </w:r>
      <w:proofErr w:type="spellEnd"/>
      <w:r>
        <w:rPr>
          <w:rFonts w:ascii="Mazda Type" w:hAnsi="Mazda Type"/>
          <w:sz w:val="20"/>
        </w:rPr>
        <w:t xml:space="preserve"> – </w:t>
      </w:r>
      <w:proofErr w:type="spellStart"/>
      <w:r w:rsidR="00AA0A92">
        <w:rPr>
          <w:rFonts w:ascii="Mazda Type" w:hAnsi="Mazda Type"/>
          <w:sz w:val="20"/>
        </w:rPr>
        <w:t>Normal</w:t>
      </w:r>
      <w:proofErr w:type="spellEnd"/>
      <w:r w:rsidR="00AA0A92">
        <w:rPr>
          <w:rFonts w:ascii="Mazda Type" w:hAnsi="Mazda Type"/>
          <w:sz w:val="20"/>
        </w:rPr>
        <w:t xml:space="preserve">, Sport en </w:t>
      </w:r>
      <w:proofErr w:type="spellStart"/>
      <w:r w:rsidR="00AA0A92">
        <w:rPr>
          <w:rFonts w:ascii="Mazda Type" w:hAnsi="Mazda Type"/>
          <w:sz w:val="20"/>
        </w:rPr>
        <w:t>Individu</w:t>
      </w:r>
      <w:r w:rsidR="00091B0E">
        <w:rPr>
          <w:rFonts w:ascii="Mazda Type" w:hAnsi="Mazda Type"/>
          <w:sz w:val="20"/>
        </w:rPr>
        <w:t>a</w:t>
      </w:r>
      <w:r w:rsidR="00AA0A92">
        <w:rPr>
          <w:rFonts w:ascii="Mazda Type" w:hAnsi="Mazda Type"/>
          <w:sz w:val="20"/>
        </w:rPr>
        <w:t>l</w:t>
      </w:r>
      <w:proofErr w:type="spellEnd"/>
      <w:r>
        <w:rPr>
          <w:rFonts w:ascii="Mazda Type" w:hAnsi="Mazda Type"/>
          <w:sz w:val="20"/>
        </w:rPr>
        <w:t xml:space="preserve"> – zodat bestuurders hun rijervaring kunnen afstemmen op hun individuele stijl. </w:t>
      </w:r>
    </w:p>
    <w:p w14:paraId="65B004A2" w14:textId="59F07481" w:rsidR="006C2B19" w:rsidRPr="0031668F" w:rsidRDefault="00EE234F" w:rsidP="0005783C">
      <w:pPr>
        <w:adjustRightInd w:val="0"/>
        <w:spacing w:after="240" w:line="260" w:lineRule="exact"/>
        <w:jc w:val="both"/>
        <w:rPr>
          <w:rFonts w:ascii="Mazda Type" w:hAnsi="Mazda Type"/>
          <w:bCs/>
          <w:sz w:val="20"/>
          <w:szCs w:val="20"/>
        </w:rPr>
      </w:pPr>
      <w:r>
        <w:rPr>
          <w:rFonts w:ascii="Mazda Type" w:hAnsi="Mazda Type"/>
          <w:b/>
          <w:sz w:val="20"/>
        </w:rPr>
        <w:t xml:space="preserve">De </w:t>
      </w:r>
      <w:proofErr w:type="spellStart"/>
      <w:r w:rsidR="003050EE">
        <w:rPr>
          <w:rFonts w:ascii="Mazda Type" w:hAnsi="Mazda Type"/>
          <w:b/>
          <w:sz w:val="20"/>
        </w:rPr>
        <w:t>Normal</w:t>
      </w:r>
      <w:proofErr w:type="spellEnd"/>
      <w:r>
        <w:rPr>
          <w:rFonts w:ascii="Mazda Type" w:hAnsi="Mazda Type"/>
          <w:b/>
          <w:sz w:val="20"/>
        </w:rPr>
        <w:t>-modus</w:t>
      </w:r>
      <w:r>
        <w:rPr>
          <w:rFonts w:ascii="Mazda Type" w:hAnsi="Mazda Type"/>
          <w:sz w:val="20"/>
        </w:rPr>
        <w:t xml:space="preserve"> zorgt voor een soepel rijgedrag door het rijbereik en de prestaties op elkaar af te stemmen, waardoor deze modus zich perfect leent voor dagelijks gebruik: de acceleraties verlopen erg soepel en het regeneratieve remsysteem is – net als de weerstand van de stuurbekrachtiging – ingesteld op een standaardniveau. </w:t>
      </w:r>
    </w:p>
    <w:p w14:paraId="6A05E587" w14:textId="54DF7131" w:rsidR="000B1A5D" w:rsidRDefault="00EE234F" w:rsidP="0005783C">
      <w:pPr>
        <w:adjustRightInd w:val="0"/>
        <w:spacing w:after="240" w:line="260" w:lineRule="exact"/>
        <w:jc w:val="both"/>
        <w:rPr>
          <w:rFonts w:ascii="Mazda Type" w:hAnsi="Mazda Type"/>
          <w:bCs/>
          <w:sz w:val="20"/>
          <w:szCs w:val="20"/>
        </w:rPr>
      </w:pPr>
      <w:r>
        <w:rPr>
          <w:rFonts w:ascii="Mazda Type" w:hAnsi="Mazda Type"/>
          <w:b/>
          <w:sz w:val="20"/>
        </w:rPr>
        <w:lastRenderedPageBreak/>
        <w:t>De Sport-modus</w:t>
      </w:r>
      <w:r>
        <w:rPr>
          <w:rFonts w:ascii="Mazda Type" w:hAnsi="Mazda Type"/>
          <w:sz w:val="20"/>
        </w:rPr>
        <w:t xml:space="preserve"> is ontworpen voor een boeiendere en dynamischere ervaring. Hij biedt een sterke acceleratie, gemiddelde energierecuperatie tijdens het remmen en een grotere stuurweerstand voor een beter weggevoel. </w:t>
      </w:r>
    </w:p>
    <w:p w14:paraId="1CA2F847" w14:textId="2D838A62" w:rsidR="009716DF" w:rsidRPr="0031668F" w:rsidRDefault="00EE234F" w:rsidP="00FF7405">
      <w:pPr>
        <w:spacing w:after="160" w:line="278" w:lineRule="auto"/>
        <w:rPr>
          <w:rFonts w:ascii="Mazda Type" w:hAnsi="Mazda Type"/>
          <w:bCs/>
          <w:sz w:val="20"/>
          <w:szCs w:val="20"/>
        </w:rPr>
      </w:pPr>
      <w:r>
        <w:rPr>
          <w:rFonts w:ascii="Mazda Type" w:hAnsi="Mazda Type"/>
          <w:sz w:val="20"/>
        </w:rPr>
        <w:t>Met</w:t>
      </w:r>
      <w:r>
        <w:rPr>
          <w:rFonts w:ascii="Mazda Type" w:hAnsi="Mazda Type"/>
          <w:b/>
          <w:sz w:val="20"/>
        </w:rPr>
        <w:t xml:space="preserve"> de </w:t>
      </w:r>
      <w:proofErr w:type="spellStart"/>
      <w:r w:rsidR="003050EE">
        <w:rPr>
          <w:rFonts w:ascii="Mazda Type" w:hAnsi="Mazda Type"/>
          <w:b/>
          <w:sz w:val="20"/>
        </w:rPr>
        <w:t>Individual</w:t>
      </w:r>
      <w:proofErr w:type="spellEnd"/>
      <w:r>
        <w:rPr>
          <w:rFonts w:ascii="Mazda Type" w:hAnsi="Mazda Type"/>
          <w:b/>
          <w:sz w:val="20"/>
        </w:rPr>
        <w:t>-modus</w:t>
      </w:r>
      <w:r>
        <w:rPr>
          <w:rFonts w:ascii="Mazda Type" w:hAnsi="Mazda Type"/>
          <w:sz w:val="20"/>
        </w:rPr>
        <w:t xml:space="preserve"> kunnen bestuurders de acceleraties, de energierecuperatie tijdens het remmen en de stuureigenschappen instellen volgens hun persoonlijke smaak. Voor de acceleraties kunnen ze kiezen tussen gemiddeld en sterk, de energierecuperatie is beschikbaar in vier niveaus (laag, standaard, gemiddeld en sterk) en de stuurweerstand biedt de keuze tussen standaard en sport.</w:t>
      </w:r>
    </w:p>
    <w:p w14:paraId="45827439" w14:textId="725951B8" w:rsidR="009716DF" w:rsidRPr="0031668F" w:rsidRDefault="009716DF" w:rsidP="009716DF">
      <w:pPr>
        <w:adjustRightInd w:val="0"/>
        <w:spacing w:after="240" w:line="260" w:lineRule="exact"/>
        <w:jc w:val="both"/>
        <w:rPr>
          <w:rFonts w:ascii="Mazda Type" w:hAnsi="Mazda Type"/>
          <w:bCs/>
          <w:sz w:val="20"/>
          <w:szCs w:val="20"/>
        </w:rPr>
      </w:pPr>
      <w:r>
        <w:rPr>
          <w:rFonts w:ascii="Mazda Type" w:hAnsi="Mazda Type"/>
          <w:sz w:val="20"/>
        </w:rPr>
        <w:t xml:space="preserve">De </w:t>
      </w:r>
      <w:proofErr w:type="spellStart"/>
      <w:r w:rsidR="007C48BB">
        <w:rPr>
          <w:rFonts w:ascii="Mazda Type" w:hAnsi="Mazda Type"/>
          <w:sz w:val="20"/>
        </w:rPr>
        <w:t>A</w:t>
      </w:r>
      <w:r>
        <w:rPr>
          <w:rFonts w:ascii="Mazda Type" w:hAnsi="Mazda Type"/>
          <w:sz w:val="20"/>
        </w:rPr>
        <w:t>ll</w:t>
      </w:r>
      <w:proofErr w:type="spellEnd"/>
      <w:r>
        <w:rPr>
          <w:rFonts w:ascii="Mazda Type" w:hAnsi="Mazda Type"/>
          <w:sz w:val="20"/>
        </w:rPr>
        <w:t>-</w:t>
      </w:r>
      <w:r w:rsidR="007C48BB">
        <w:rPr>
          <w:rFonts w:ascii="Mazda Type" w:hAnsi="Mazda Type"/>
          <w:sz w:val="20"/>
        </w:rPr>
        <w:t>N</w:t>
      </w:r>
      <w:r>
        <w:rPr>
          <w:rFonts w:ascii="Mazda Type" w:hAnsi="Mazda Type"/>
          <w:sz w:val="20"/>
        </w:rPr>
        <w:t xml:space="preserve">ew Mazda6e vertegenwoordigt de evolutie van </w:t>
      </w:r>
      <w:proofErr w:type="spellStart"/>
      <w:r>
        <w:rPr>
          <w:rFonts w:ascii="Mazda Type" w:hAnsi="Mazda Type"/>
          <w:i/>
          <w:sz w:val="20"/>
        </w:rPr>
        <w:t>Jinba</w:t>
      </w:r>
      <w:proofErr w:type="spellEnd"/>
      <w:r>
        <w:rPr>
          <w:rFonts w:ascii="Mazda Type" w:hAnsi="Mazda Type"/>
          <w:i/>
          <w:sz w:val="20"/>
        </w:rPr>
        <w:t xml:space="preserve"> </w:t>
      </w:r>
      <w:proofErr w:type="spellStart"/>
      <w:r>
        <w:rPr>
          <w:rFonts w:ascii="Mazda Type" w:hAnsi="Mazda Type"/>
          <w:i/>
          <w:sz w:val="20"/>
        </w:rPr>
        <w:t>Ittai</w:t>
      </w:r>
      <w:proofErr w:type="spellEnd"/>
      <w:r>
        <w:rPr>
          <w:rFonts w:ascii="Mazda Type" w:hAnsi="Mazda Type"/>
          <w:sz w:val="20"/>
        </w:rPr>
        <w:t xml:space="preserve"> in het tijdperk van de elektrische mobiliteit. Hij behoudt de kenmerkende rijervaring van zijn voorgangers en introduceert tegelijkertijd een ongekend niveau van precisie, alertheid en verfijning. Elk aspect van zijn design draagt bij tot </w:t>
      </w:r>
      <w:proofErr w:type="spellStart"/>
      <w:r>
        <w:rPr>
          <w:rFonts w:ascii="Mazda Type" w:hAnsi="Mazda Type"/>
          <w:sz w:val="20"/>
        </w:rPr>
        <w:t>Mazda’s</w:t>
      </w:r>
      <w:proofErr w:type="spellEnd"/>
      <w:r>
        <w:rPr>
          <w:rFonts w:ascii="Mazda Type" w:hAnsi="Mazda Type"/>
          <w:sz w:val="20"/>
        </w:rPr>
        <w:t xml:space="preserve"> onmiskenbare rijervaring: dynamisch en boeiend.</w:t>
      </w:r>
    </w:p>
    <w:p w14:paraId="48A07B37" w14:textId="1B58165E" w:rsidR="00183DDE" w:rsidRDefault="00183DDE" w:rsidP="00183DDE">
      <w:pPr>
        <w:adjustRightInd w:val="0"/>
        <w:spacing w:after="240" w:line="260" w:lineRule="exact"/>
        <w:jc w:val="both"/>
        <w:rPr>
          <w:rFonts w:ascii="Mazda Type" w:hAnsi="Mazda Type"/>
          <w:kern w:val="2"/>
          <w:sz w:val="20"/>
          <w:szCs w:val="20"/>
        </w:rPr>
      </w:pPr>
      <w:r>
        <w:rPr>
          <w:rFonts w:ascii="Mazda Type" w:hAnsi="Mazda Type"/>
          <w:sz w:val="20"/>
        </w:rPr>
        <w:t xml:space="preserve">De </w:t>
      </w:r>
      <w:proofErr w:type="spellStart"/>
      <w:r w:rsidR="00D41B49">
        <w:rPr>
          <w:rFonts w:ascii="Mazda Type" w:hAnsi="Mazda Type"/>
          <w:sz w:val="20"/>
        </w:rPr>
        <w:t>A</w:t>
      </w:r>
      <w:r>
        <w:rPr>
          <w:rFonts w:ascii="Mazda Type" w:hAnsi="Mazda Type"/>
          <w:sz w:val="20"/>
        </w:rPr>
        <w:t>ll</w:t>
      </w:r>
      <w:proofErr w:type="spellEnd"/>
      <w:r>
        <w:rPr>
          <w:rFonts w:ascii="Mazda Type" w:hAnsi="Mazda Type"/>
          <w:sz w:val="20"/>
        </w:rPr>
        <w:t>-</w:t>
      </w:r>
      <w:r w:rsidR="00D41B49">
        <w:rPr>
          <w:rFonts w:ascii="Mazda Type" w:hAnsi="Mazda Type"/>
          <w:sz w:val="20"/>
        </w:rPr>
        <w:t>N</w:t>
      </w:r>
      <w:r>
        <w:rPr>
          <w:rFonts w:ascii="Mazda Type" w:hAnsi="Mazda Type"/>
          <w:sz w:val="20"/>
        </w:rPr>
        <w:t xml:space="preserve">ew Mazda6e, die Japans vakmanschap en doordacht design aan geavanceerde technologie paart, arriveert in de zomer van 2025 in de showrooms van de Europese dealers. </w:t>
      </w:r>
    </w:p>
    <w:p w14:paraId="26BCBD0A" w14:textId="77777777" w:rsidR="000B347B" w:rsidRPr="00FF7405" w:rsidRDefault="000B347B" w:rsidP="000B347B">
      <w:pPr>
        <w:adjustRightInd w:val="0"/>
        <w:spacing w:line="260" w:lineRule="exact"/>
        <w:rPr>
          <w:rFonts w:ascii="Mazda Type" w:hAnsi="Mazda Type"/>
          <w:sz w:val="20"/>
          <w:szCs w:val="20"/>
        </w:rPr>
      </w:pPr>
    </w:p>
    <w:p w14:paraId="54072016" w14:textId="3918172F" w:rsidR="00816215" w:rsidRPr="006A3B18" w:rsidRDefault="000B347B" w:rsidP="006A3B18">
      <w:pPr>
        <w:adjustRightInd w:val="0"/>
        <w:spacing w:after="240" w:line="260" w:lineRule="exact"/>
        <w:jc w:val="center"/>
        <w:rPr>
          <w:rFonts w:ascii="Mazda Type" w:hAnsi="Mazda Type"/>
          <w:bCs/>
          <w:sz w:val="20"/>
          <w:szCs w:val="20"/>
        </w:rPr>
      </w:pPr>
      <w:r>
        <w:rPr>
          <w:rFonts w:ascii="Mazda Type" w:hAnsi="Mazda Type"/>
          <w:sz w:val="20"/>
        </w:rPr>
        <w:t>Einde</w:t>
      </w:r>
    </w:p>
    <w:p w14:paraId="4C64BC1C" w14:textId="77777777" w:rsidR="000B1A5D" w:rsidRPr="00FF7405" w:rsidRDefault="000B1A5D" w:rsidP="0005783C">
      <w:pPr>
        <w:adjustRightInd w:val="0"/>
        <w:spacing w:line="260" w:lineRule="exact"/>
        <w:jc w:val="center"/>
        <w:rPr>
          <w:rFonts w:ascii="Mazda Type" w:hAnsi="Mazda Type"/>
          <w:sz w:val="20"/>
          <w:szCs w:val="20"/>
        </w:rPr>
      </w:pPr>
    </w:p>
    <w:p w14:paraId="1404729F" w14:textId="77777777" w:rsidR="000B1A5D" w:rsidRPr="00FF7405" w:rsidRDefault="000B1A5D" w:rsidP="0005783C">
      <w:pPr>
        <w:adjustRightInd w:val="0"/>
        <w:spacing w:line="260" w:lineRule="exact"/>
        <w:jc w:val="center"/>
        <w:rPr>
          <w:rFonts w:ascii="Mazda Type" w:hAnsi="Mazda Type"/>
          <w:sz w:val="20"/>
          <w:szCs w:val="20"/>
        </w:rPr>
      </w:pPr>
    </w:p>
    <w:p w14:paraId="6807EF7D" w14:textId="77777777" w:rsidR="00973B44" w:rsidRPr="00973B44" w:rsidRDefault="00973B44" w:rsidP="00973B44">
      <w:pPr>
        <w:pStyle w:val="Voetnoottekst"/>
        <w:spacing w:after="120" w:line="260" w:lineRule="exact"/>
        <w:rPr>
          <w:rFonts w:ascii="Mazda Type" w:hAnsi="Mazda Type"/>
        </w:rPr>
      </w:pPr>
      <w:r>
        <w:rPr>
          <w:rFonts w:ascii="Mazda Type" w:hAnsi="Mazda Type"/>
        </w:rPr>
        <w:t>Dit persbericht geeft een samenvatting van de Europese specificaties. De cijfers en specificaties kunnen verschillen naargelang de lokale Europese markt en het uitrustingsniveau.</w:t>
      </w:r>
    </w:p>
    <w:p w14:paraId="414552F3" w14:textId="25F28E6C" w:rsidR="00115C2D" w:rsidRPr="00F00A3A" w:rsidRDefault="00115C2D" w:rsidP="0038254B">
      <w:pPr>
        <w:pStyle w:val="Voetnoottekst"/>
        <w:spacing w:after="120" w:line="260" w:lineRule="exact"/>
        <w:rPr>
          <w:rFonts w:ascii="Mazda Type" w:hAnsi="Mazda Type"/>
        </w:rPr>
      </w:pPr>
      <w:r>
        <w:rPr>
          <w:rFonts w:ascii="Mazda Type" w:hAnsi="Mazda Type"/>
        </w:rPr>
        <w:t xml:space="preserve">Mazda 6e, 190 kW (258 pk): </w:t>
      </w:r>
      <w:r>
        <w:rPr>
          <w:rFonts w:ascii="Mazda Type" w:hAnsi="Mazda Type"/>
        </w:rPr>
        <w:br/>
        <w:t>Energieverbruik gemengde cyclus: 16,6 kWh/100 km, CO</w:t>
      </w:r>
      <w:r>
        <w:rPr>
          <w:rFonts w:ascii="Mazda Type" w:hAnsi="Mazda Type"/>
          <w:vertAlign w:val="subscript"/>
        </w:rPr>
        <w:t>2</w:t>
      </w:r>
      <w:r>
        <w:rPr>
          <w:rFonts w:ascii="Mazda Type" w:hAnsi="Mazda Type"/>
        </w:rPr>
        <w:t>-uitstoot over de gemengde cyclus: 0 g/km, CO</w:t>
      </w:r>
      <w:r>
        <w:rPr>
          <w:rFonts w:ascii="Mazda Type" w:hAnsi="Mazda Type"/>
          <w:vertAlign w:val="subscript"/>
        </w:rPr>
        <w:t>2</w:t>
      </w:r>
      <w:r>
        <w:rPr>
          <w:rFonts w:ascii="Mazda Type" w:hAnsi="Mazda Type"/>
        </w:rPr>
        <w:t>-klasse: A.</w:t>
      </w:r>
    </w:p>
    <w:p w14:paraId="71DE5963" w14:textId="1B284108" w:rsidR="000B1A5D" w:rsidRDefault="00115C2D" w:rsidP="0038254B">
      <w:pPr>
        <w:pStyle w:val="Voetnoottekst"/>
        <w:spacing w:after="120" w:line="260" w:lineRule="exact"/>
        <w:rPr>
          <w:rFonts w:ascii="Mazda Type" w:hAnsi="Mazda Type"/>
        </w:rPr>
      </w:pPr>
      <w:r>
        <w:rPr>
          <w:rFonts w:ascii="Mazda Type" w:hAnsi="Mazda Type"/>
        </w:rPr>
        <w:t xml:space="preserve">Mazda 6e Long Range, 180 kW (245 pk): </w:t>
      </w:r>
      <w:r>
        <w:rPr>
          <w:rFonts w:ascii="Mazda Type" w:hAnsi="Mazda Type"/>
        </w:rPr>
        <w:br/>
        <w:t>Energieverbruik gemengde cyclus: 16,5 kWh/100 km, CO</w:t>
      </w:r>
      <w:r>
        <w:rPr>
          <w:rFonts w:ascii="Mazda Type" w:hAnsi="Mazda Type"/>
          <w:vertAlign w:val="subscript"/>
        </w:rPr>
        <w:t>2</w:t>
      </w:r>
      <w:r>
        <w:rPr>
          <w:rFonts w:ascii="Mazda Type" w:hAnsi="Mazda Type"/>
        </w:rPr>
        <w:t>-uitstoot over de gemengde cyclus: 0 g/km, CO</w:t>
      </w:r>
      <w:r>
        <w:rPr>
          <w:rFonts w:ascii="Mazda Type" w:hAnsi="Mazda Type"/>
          <w:vertAlign w:val="subscript"/>
        </w:rPr>
        <w:t>2</w:t>
      </w:r>
      <w:r>
        <w:rPr>
          <w:rFonts w:ascii="Mazda Type" w:hAnsi="Mazda Type"/>
        </w:rPr>
        <w:t>-klasse: A.</w:t>
      </w:r>
    </w:p>
    <w:p w14:paraId="0103A253" w14:textId="1D5EC4A1" w:rsidR="007A426E" w:rsidRPr="00115C2D" w:rsidRDefault="007A426E" w:rsidP="0038254B">
      <w:pPr>
        <w:pStyle w:val="Voetnoottekst"/>
        <w:spacing w:after="120" w:line="260" w:lineRule="exact"/>
        <w:rPr>
          <w:rFonts w:ascii="Mazda Type" w:hAnsi="Mazda Type"/>
        </w:rPr>
      </w:pPr>
    </w:p>
    <w:sectPr w:rsidR="007A426E" w:rsidRPr="00115C2D" w:rsidSect="000B347B">
      <w:headerReference w:type="even" r:id="rId10"/>
      <w:headerReference w:type="default" r:id="rId11"/>
      <w:footerReference w:type="default" r:id="rId12"/>
      <w:headerReference w:type="first" r:id="rId13"/>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4FAD" w14:textId="77777777" w:rsidR="002648C3" w:rsidRDefault="002648C3" w:rsidP="0005783C">
      <w:r>
        <w:separator/>
      </w:r>
    </w:p>
  </w:endnote>
  <w:endnote w:type="continuationSeparator" w:id="0">
    <w:p w14:paraId="20E0501C" w14:textId="77777777" w:rsidR="002648C3" w:rsidRDefault="002648C3" w:rsidP="0005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zda Type">
    <w:altName w:val="Calibri"/>
    <w:panose1 w:val="01000000000000000000"/>
    <w:charset w:val="00"/>
    <w:family w:val="modern"/>
    <w:notTrueType/>
    <w:pitch w:val="variable"/>
    <w:sig w:usb0="A000006F" w:usb1="00000001" w:usb2="00000000" w:usb3="00000000" w:csb0="00000093" w:csb1="00000000"/>
  </w:font>
  <w:font w:name="Mazda Type Medium">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53A5" w14:textId="77777777" w:rsidR="0005783C" w:rsidRDefault="0005783C">
    <w:pPr>
      <w:pStyle w:val="Voettekst"/>
    </w:pPr>
    <w:r>
      <w:rPr>
        <w:noProof/>
      </w:rPr>
      <mc:AlternateContent>
        <mc:Choice Requires="wpg">
          <w:drawing>
            <wp:anchor distT="0" distB="0" distL="114300" distR="114300" simplePos="0" relativeHeight="251661312" behindDoc="0" locked="0" layoutInCell="1" allowOverlap="1" wp14:anchorId="199ABC9F" wp14:editId="6042DEDA">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5E029B24" w14:textId="77777777" w:rsidR="0005783C" w:rsidRPr="0065460D" w:rsidRDefault="0005783C"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25068F45" w14:textId="77777777" w:rsidR="0005783C" w:rsidRPr="009811AB" w:rsidRDefault="0005783C" w:rsidP="009811AB">
                            <w:pPr>
                              <w:spacing w:line="194" w:lineRule="exact"/>
                              <w:rPr>
                                <w:rFonts w:ascii="Mazda Type" w:hAnsi="Mazda Type"/>
                                <w:color w:val="636363"/>
                                <w:sz w:val="16"/>
                                <w:szCs w:val="16"/>
                              </w:rPr>
                            </w:pPr>
                            <w:r>
                              <w:rPr>
                                <w:rFonts w:ascii="Mazda Type" w:hAnsi="Mazda Type"/>
                                <w:color w:val="636363"/>
                                <w:sz w:val="16"/>
                              </w:rPr>
                              <w:t xml:space="preserve">Mazda Motor </w:t>
                            </w:r>
                            <w:proofErr w:type="spellStart"/>
                            <w:r>
                              <w:rPr>
                                <w:rFonts w:ascii="Mazda Type" w:hAnsi="Mazda Type"/>
                                <w:color w:val="636363"/>
                                <w:sz w:val="16"/>
                              </w:rPr>
                              <w:t>Belux</w:t>
                            </w:r>
                            <w:proofErr w:type="spellEnd"/>
                            <w:r>
                              <w:rPr>
                                <w:rFonts w:ascii="Mazda Type" w:hAnsi="Mazda Type"/>
                                <w:color w:val="636363"/>
                                <w:sz w:val="16"/>
                              </w:rPr>
                              <w:t>, Blaasveldstraat 162, 2830 Willebroek</w:t>
                            </w:r>
                          </w:p>
                          <w:p w14:paraId="07B2FFB8" w14:textId="77777777" w:rsidR="0005783C" w:rsidRPr="009811AB" w:rsidRDefault="0005783C" w:rsidP="009811AB">
                            <w:pPr>
                              <w:spacing w:line="194" w:lineRule="exact"/>
                              <w:rPr>
                                <w:rFonts w:ascii="Mazda Type" w:hAnsi="Mazda Type"/>
                                <w:color w:val="636363"/>
                                <w:sz w:val="16"/>
                                <w:szCs w:val="16"/>
                              </w:rPr>
                            </w:pPr>
                            <w:hyperlink r:id="rId1" w:history="1">
                              <w:r>
                                <w:rPr>
                                  <w:rStyle w:val="Kop5Char"/>
                                  <w:rFonts w:ascii="Mazda Type" w:hAnsi="Mazda Type"/>
                                  <w:color w:val="636363"/>
                                  <w:sz w:val="16"/>
                                </w:rPr>
                                <w:t>gemoetsp@mazdaeur.com</w:t>
                              </w:r>
                            </w:hyperlink>
                            <w:r>
                              <w:rPr>
                                <w:rFonts w:ascii="Mazda Type" w:hAnsi="Mazda Type"/>
                                <w:color w:val="636363"/>
                                <w:sz w:val="16"/>
                              </w:rPr>
                              <w:t xml:space="preserve">, </w:t>
                            </w:r>
                            <w:hyperlink r:id="rId2" w:history="1">
                              <w:r>
                                <w:rPr>
                                  <w:rStyle w:val="Kop5Char"/>
                                  <w:rFonts w:ascii="Mazda Type" w:hAnsi="Mazda Type"/>
                                  <w:color w:val="636363"/>
                                  <w:sz w:val="16"/>
                                </w:rPr>
                                <w:t>www.mazda-press.be</w:t>
                              </w:r>
                            </w:hyperlink>
                          </w:p>
                          <w:p w14:paraId="7908EB6A" w14:textId="77777777" w:rsidR="0005783C" w:rsidRPr="00683191" w:rsidRDefault="0005783C"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199ABC9F" id="グループ化 18" o:spid="_x0000_s1027" style="position:absolute;margin-left:-39.9pt;margin-top:-10.35pt;width:538.55pt;height:45.35pt;z-index:251661312"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5E029B24" w14:textId="77777777" w:rsidR="0005783C" w:rsidRPr="0065460D" w:rsidRDefault="0005783C"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25068F45" w14:textId="77777777" w:rsidR="0005783C" w:rsidRPr="009811AB" w:rsidRDefault="0005783C" w:rsidP="009811AB">
                      <w:pPr>
                        <w:spacing w:line="194" w:lineRule="exact"/>
                        <w:rPr>
                          <w:rFonts w:ascii="Mazda Type" w:hAnsi="Mazda Type"/>
                          <w:color w:val="636363"/>
                          <w:sz w:val="16"/>
                          <w:szCs w:val="16"/>
                        </w:rPr>
                      </w:pPr>
                      <w:r>
                        <w:rPr>
                          <w:rFonts w:ascii="Mazda Type" w:hAnsi="Mazda Type"/>
                          <w:color w:val="636363"/>
                          <w:sz w:val="16"/>
                        </w:rPr>
                        <w:t xml:space="preserve">Mazda Motor </w:t>
                      </w:r>
                      <w:proofErr w:type="spellStart"/>
                      <w:r>
                        <w:rPr>
                          <w:rFonts w:ascii="Mazda Type" w:hAnsi="Mazda Type"/>
                          <w:color w:val="636363"/>
                          <w:sz w:val="16"/>
                        </w:rPr>
                        <w:t>Belux</w:t>
                      </w:r>
                      <w:proofErr w:type="spellEnd"/>
                      <w:r>
                        <w:rPr>
                          <w:rFonts w:ascii="Mazda Type" w:hAnsi="Mazda Type"/>
                          <w:color w:val="636363"/>
                          <w:sz w:val="16"/>
                        </w:rPr>
                        <w:t>, Blaasveldstraat 162, 2830 Willebroek</w:t>
                      </w:r>
                    </w:p>
                    <w:p w14:paraId="07B2FFB8" w14:textId="77777777" w:rsidR="0005783C" w:rsidRPr="009811AB" w:rsidRDefault="0005783C" w:rsidP="009811AB">
                      <w:pPr>
                        <w:spacing w:line="194" w:lineRule="exact"/>
                        <w:rPr>
                          <w:rFonts w:ascii="Mazda Type" w:hAnsi="Mazda Type"/>
                          <w:color w:val="636363"/>
                          <w:sz w:val="16"/>
                          <w:szCs w:val="16"/>
                        </w:rPr>
                      </w:pPr>
                      <w:hyperlink r:id="rId3" w:history="1">
                        <w:r>
                          <w:rPr>
                            <w:rStyle w:val="Kop5Char"/>
                            <w:rFonts w:ascii="Mazda Type" w:hAnsi="Mazda Type"/>
                            <w:color w:val="636363"/>
                            <w:sz w:val="16"/>
                          </w:rPr>
                          <w:t>gemoetsp@mazdaeur.com</w:t>
                        </w:r>
                      </w:hyperlink>
                      <w:r>
                        <w:rPr>
                          <w:rFonts w:ascii="Mazda Type" w:hAnsi="Mazda Type"/>
                          <w:color w:val="636363"/>
                          <w:sz w:val="16"/>
                        </w:rPr>
                        <w:t xml:space="preserve">, </w:t>
                      </w:r>
                      <w:hyperlink r:id="rId4" w:history="1">
                        <w:r>
                          <w:rPr>
                            <w:rStyle w:val="Kop5Char"/>
                            <w:rFonts w:ascii="Mazda Type" w:hAnsi="Mazda Type"/>
                            <w:color w:val="636363"/>
                            <w:sz w:val="16"/>
                          </w:rPr>
                          <w:t>www.mazda-press.be</w:t>
                        </w:r>
                      </w:hyperlink>
                    </w:p>
                    <w:p w14:paraId="7908EB6A" w14:textId="77777777" w:rsidR="0005783C" w:rsidRPr="00683191" w:rsidRDefault="0005783C"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2025C" w14:textId="77777777" w:rsidR="002648C3" w:rsidRDefault="002648C3" w:rsidP="0005783C">
      <w:r>
        <w:separator/>
      </w:r>
    </w:p>
  </w:footnote>
  <w:footnote w:type="continuationSeparator" w:id="0">
    <w:p w14:paraId="28A0DBD9" w14:textId="77777777" w:rsidR="002648C3" w:rsidRDefault="002648C3" w:rsidP="00057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2AC2" w14:textId="4529DE8C" w:rsidR="0005783C" w:rsidRDefault="000578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2451" w14:textId="601DB551" w:rsidR="0005783C" w:rsidRPr="008914EE" w:rsidRDefault="0005783C" w:rsidP="008453F5">
    <w:pPr>
      <w:pStyle w:val="Koptekst"/>
      <w:ind w:left="1416"/>
      <w:rPr>
        <w:rFonts w:ascii="Mazda Type" w:hAnsi="Mazda Type"/>
      </w:rPr>
    </w:pPr>
    <w:r>
      <w:rPr>
        <w:rFonts w:ascii="Mazda Type" w:hAnsi="Mazda Type"/>
        <w:noProof/>
      </w:rPr>
      <mc:AlternateContent>
        <mc:Choice Requires="wps">
          <w:drawing>
            <wp:anchor distT="0" distB="0" distL="114300" distR="114300" simplePos="0" relativeHeight="251659264" behindDoc="0" locked="0" layoutInCell="1" allowOverlap="1" wp14:anchorId="4A1E2964" wp14:editId="0226CAC2">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1D1A070B" w14:textId="77777777" w:rsidR="0005783C" w:rsidRPr="003A683F" w:rsidRDefault="0005783C" w:rsidP="00D03719">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E2964"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" filled="f" stroked="f" strokeweight=".5pt">
              <v:textbox>
                <w:txbxContent>
                  <w:p w14:paraId="1D1A070B" w14:textId="77777777" w:rsidR="0005783C" w:rsidRPr="003A683F" w:rsidRDefault="0005783C" w:rsidP="00D03719">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60288" behindDoc="1" locked="0" layoutInCell="1" allowOverlap="1" wp14:anchorId="253D1765" wp14:editId="33B749E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5B3D" w14:textId="77F879BE" w:rsidR="0005783C" w:rsidRDefault="000578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3429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7B"/>
    <w:rsid w:val="0005783C"/>
    <w:rsid w:val="00091B0E"/>
    <w:rsid w:val="000B1A5D"/>
    <w:rsid w:val="000B1C83"/>
    <w:rsid w:val="000B347B"/>
    <w:rsid w:val="000F24BB"/>
    <w:rsid w:val="00115C2D"/>
    <w:rsid w:val="00172692"/>
    <w:rsid w:val="00173C52"/>
    <w:rsid w:val="00183DDE"/>
    <w:rsid w:val="001B1BF7"/>
    <w:rsid w:val="001D2D53"/>
    <w:rsid w:val="001D7975"/>
    <w:rsid w:val="001E10CE"/>
    <w:rsid w:val="001E16BC"/>
    <w:rsid w:val="00202A94"/>
    <w:rsid w:val="0022192B"/>
    <w:rsid w:val="00225D9B"/>
    <w:rsid w:val="0022720F"/>
    <w:rsid w:val="002327B7"/>
    <w:rsid w:val="00233325"/>
    <w:rsid w:val="00233DFE"/>
    <w:rsid w:val="00246A67"/>
    <w:rsid w:val="002648C3"/>
    <w:rsid w:val="002D6B83"/>
    <w:rsid w:val="002D74CC"/>
    <w:rsid w:val="003050EE"/>
    <w:rsid w:val="0031668F"/>
    <w:rsid w:val="003175A8"/>
    <w:rsid w:val="0038254B"/>
    <w:rsid w:val="003860AD"/>
    <w:rsid w:val="003A09D0"/>
    <w:rsid w:val="003A77E8"/>
    <w:rsid w:val="004201D4"/>
    <w:rsid w:val="004225EB"/>
    <w:rsid w:val="004338CF"/>
    <w:rsid w:val="00445368"/>
    <w:rsid w:val="0044585B"/>
    <w:rsid w:val="00492F8F"/>
    <w:rsid w:val="004C2D68"/>
    <w:rsid w:val="004E4FC2"/>
    <w:rsid w:val="00504566"/>
    <w:rsid w:val="005D28CF"/>
    <w:rsid w:val="005E4C74"/>
    <w:rsid w:val="005E7BCA"/>
    <w:rsid w:val="005F13E1"/>
    <w:rsid w:val="00640183"/>
    <w:rsid w:val="00656FF9"/>
    <w:rsid w:val="00693A53"/>
    <w:rsid w:val="006A3B18"/>
    <w:rsid w:val="006B03A6"/>
    <w:rsid w:val="006C2B19"/>
    <w:rsid w:val="0070670D"/>
    <w:rsid w:val="007A426E"/>
    <w:rsid w:val="007A7F1E"/>
    <w:rsid w:val="007B0122"/>
    <w:rsid w:val="007B2807"/>
    <w:rsid w:val="007C48BB"/>
    <w:rsid w:val="00803E29"/>
    <w:rsid w:val="008056DA"/>
    <w:rsid w:val="00816215"/>
    <w:rsid w:val="0082631E"/>
    <w:rsid w:val="008403D3"/>
    <w:rsid w:val="008A14C5"/>
    <w:rsid w:val="008A1684"/>
    <w:rsid w:val="008B5DDE"/>
    <w:rsid w:val="008B6CBC"/>
    <w:rsid w:val="00960746"/>
    <w:rsid w:val="00967C93"/>
    <w:rsid w:val="009716DF"/>
    <w:rsid w:val="00973B44"/>
    <w:rsid w:val="00995C30"/>
    <w:rsid w:val="00A74E81"/>
    <w:rsid w:val="00A95644"/>
    <w:rsid w:val="00AA0A92"/>
    <w:rsid w:val="00AB3E8A"/>
    <w:rsid w:val="00AF04F8"/>
    <w:rsid w:val="00AF678F"/>
    <w:rsid w:val="00B54722"/>
    <w:rsid w:val="00B90093"/>
    <w:rsid w:val="00BE6C63"/>
    <w:rsid w:val="00BF0342"/>
    <w:rsid w:val="00BF6BA3"/>
    <w:rsid w:val="00C73B0D"/>
    <w:rsid w:val="00C761FA"/>
    <w:rsid w:val="00CD0C15"/>
    <w:rsid w:val="00D364C7"/>
    <w:rsid w:val="00D36D59"/>
    <w:rsid w:val="00D41B49"/>
    <w:rsid w:val="00D636AB"/>
    <w:rsid w:val="00D73AB2"/>
    <w:rsid w:val="00DB1F53"/>
    <w:rsid w:val="00DB54AD"/>
    <w:rsid w:val="00DD7907"/>
    <w:rsid w:val="00DE3858"/>
    <w:rsid w:val="00E00ECB"/>
    <w:rsid w:val="00E424C8"/>
    <w:rsid w:val="00EE0109"/>
    <w:rsid w:val="00EE234F"/>
    <w:rsid w:val="00F16C38"/>
    <w:rsid w:val="00FA6BCC"/>
    <w:rsid w:val="00FB2987"/>
    <w:rsid w:val="00FC5FBF"/>
    <w:rsid w:val="00FD241D"/>
    <w:rsid w:val="00FF7405"/>
    <w:rsid w:val="413629A9"/>
    <w:rsid w:val="47E211DC"/>
    <w:rsid w:val="54C1B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6D79D"/>
  <w15:chartTrackingRefBased/>
  <w15:docId w15:val="{6586D162-36EE-4341-BC4C-992962AE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347B"/>
    <w:pPr>
      <w:spacing w:after="0" w:line="240" w:lineRule="auto"/>
    </w:pPr>
    <w:rPr>
      <w:rFonts w:eastAsiaTheme="minorEastAsia"/>
      <w:kern w:val="0"/>
      <w:lang w:eastAsia="de-DE"/>
      <w14:ligatures w14:val="none"/>
    </w:rPr>
  </w:style>
  <w:style w:type="paragraph" w:styleId="Kop1">
    <w:name w:val="heading 1"/>
    <w:basedOn w:val="Standaard"/>
    <w:next w:val="Standaard"/>
    <w:link w:val="Kop1Char"/>
    <w:uiPriority w:val="9"/>
    <w:qFormat/>
    <w:rsid w:val="000B3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3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34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34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34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347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347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347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347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34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34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34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34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34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34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34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34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347B"/>
    <w:rPr>
      <w:rFonts w:eastAsiaTheme="majorEastAsia" w:cstheme="majorBidi"/>
      <w:color w:val="272727" w:themeColor="text1" w:themeTint="D8"/>
    </w:rPr>
  </w:style>
  <w:style w:type="paragraph" w:styleId="Titel">
    <w:name w:val="Title"/>
    <w:basedOn w:val="Standaard"/>
    <w:next w:val="Standaard"/>
    <w:link w:val="TitelChar"/>
    <w:uiPriority w:val="10"/>
    <w:qFormat/>
    <w:rsid w:val="000B347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34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34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34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34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347B"/>
    <w:rPr>
      <w:i/>
      <w:iCs/>
      <w:color w:val="404040" w:themeColor="text1" w:themeTint="BF"/>
    </w:rPr>
  </w:style>
  <w:style w:type="paragraph" w:styleId="Lijstalinea">
    <w:name w:val="List Paragraph"/>
    <w:basedOn w:val="Standaard"/>
    <w:uiPriority w:val="34"/>
    <w:qFormat/>
    <w:rsid w:val="000B347B"/>
    <w:pPr>
      <w:ind w:left="720"/>
      <w:contextualSpacing/>
    </w:pPr>
  </w:style>
  <w:style w:type="character" w:styleId="Intensievebenadrukking">
    <w:name w:val="Intense Emphasis"/>
    <w:basedOn w:val="Standaardalinea-lettertype"/>
    <w:uiPriority w:val="21"/>
    <w:qFormat/>
    <w:rsid w:val="000B347B"/>
    <w:rPr>
      <w:i/>
      <w:iCs/>
      <w:color w:val="0F4761" w:themeColor="accent1" w:themeShade="BF"/>
    </w:rPr>
  </w:style>
  <w:style w:type="paragraph" w:styleId="Duidelijkcitaat">
    <w:name w:val="Intense Quote"/>
    <w:basedOn w:val="Standaard"/>
    <w:next w:val="Standaard"/>
    <w:link w:val="DuidelijkcitaatChar"/>
    <w:uiPriority w:val="30"/>
    <w:qFormat/>
    <w:rsid w:val="000B3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347B"/>
    <w:rPr>
      <w:i/>
      <w:iCs/>
      <w:color w:val="0F4761" w:themeColor="accent1" w:themeShade="BF"/>
    </w:rPr>
  </w:style>
  <w:style w:type="character" w:styleId="Intensieveverwijzing">
    <w:name w:val="Intense Reference"/>
    <w:basedOn w:val="Standaardalinea-lettertype"/>
    <w:uiPriority w:val="32"/>
    <w:qFormat/>
    <w:rsid w:val="000B347B"/>
    <w:rPr>
      <w:b/>
      <w:bCs/>
      <w:smallCaps/>
      <w:color w:val="0F4761" w:themeColor="accent1" w:themeShade="BF"/>
      <w:spacing w:val="5"/>
    </w:rPr>
  </w:style>
  <w:style w:type="paragraph" w:styleId="Koptekst">
    <w:name w:val="header"/>
    <w:basedOn w:val="Standaard"/>
    <w:link w:val="KoptekstChar"/>
    <w:uiPriority w:val="99"/>
    <w:unhideWhenUsed/>
    <w:rsid w:val="000B347B"/>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0B347B"/>
    <w:rPr>
      <w:kern w:val="0"/>
      <w14:ligatures w14:val="none"/>
    </w:rPr>
  </w:style>
  <w:style w:type="paragraph" w:styleId="Voettekst">
    <w:name w:val="footer"/>
    <w:basedOn w:val="Standaard"/>
    <w:link w:val="VoettekstChar"/>
    <w:uiPriority w:val="99"/>
    <w:unhideWhenUsed/>
    <w:rsid w:val="000B347B"/>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0B347B"/>
    <w:rPr>
      <w:kern w:val="0"/>
      <w14:ligatures w14:val="none"/>
    </w:rPr>
  </w:style>
  <w:style w:type="paragraph" w:styleId="Revisie">
    <w:name w:val="Revision"/>
    <w:hidden/>
    <w:uiPriority w:val="99"/>
    <w:semiHidden/>
    <w:rsid w:val="00C73B0D"/>
    <w:pPr>
      <w:spacing w:after="0" w:line="240" w:lineRule="auto"/>
    </w:pPr>
    <w:rPr>
      <w:rFonts w:eastAsiaTheme="minorEastAsia"/>
      <w:kern w:val="0"/>
      <w:lang w:eastAsia="de-DE"/>
      <w14:ligatures w14:val="none"/>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eastAsiaTheme="minorEastAsia"/>
      <w:kern w:val="0"/>
      <w:sz w:val="20"/>
      <w:szCs w:val="20"/>
      <w:lang w:eastAsia="de-DE"/>
      <w14:ligatures w14:val="none"/>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761FA"/>
    <w:rPr>
      <w:b/>
      <w:bCs/>
    </w:rPr>
  </w:style>
  <w:style w:type="character" w:customStyle="1" w:styleId="OnderwerpvanopmerkingChar">
    <w:name w:val="Onderwerp van opmerking Char"/>
    <w:basedOn w:val="TekstopmerkingChar"/>
    <w:link w:val="Onderwerpvanopmerking"/>
    <w:uiPriority w:val="99"/>
    <w:semiHidden/>
    <w:rsid w:val="00C761FA"/>
    <w:rPr>
      <w:rFonts w:eastAsiaTheme="minorEastAsia"/>
      <w:b/>
      <w:bCs/>
      <w:kern w:val="0"/>
      <w:sz w:val="20"/>
      <w:szCs w:val="20"/>
      <w:lang w:eastAsia="de-DE"/>
      <w14:ligatures w14:val="none"/>
    </w:rPr>
  </w:style>
  <w:style w:type="paragraph" w:styleId="Voetnoottekst">
    <w:name w:val="footnote text"/>
    <w:basedOn w:val="Standaard"/>
    <w:link w:val="VoetnoottekstChar"/>
    <w:uiPriority w:val="99"/>
    <w:unhideWhenUsed/>
    <w:qFormat/>
    <w:rsid w:val="00115C2D"/>
    <w:rPr>
      <w:sz w:val="20"/>
      <w:szCs w:val="20"/>
    </w:rPr>
  </w:style>
  <w:style w:type="character" w:customStyle="1" w:styleId="VoetnoottekstChar">
    <w:name w:val="Voetnoottekst Char"/>
    <w:basedOn w:val="Standaardalinea-lettertype"/>
    <w:link w:val="Voetnoottekst"/>
    <w:uiPriority w:val="99"/>
    <w:qFormat/>
    <w:rsid w:val="00115C2D"/>
    <w:rPr>
      <w:rFonts w:eastAsiaTheme="minorEastAsia"/>
      <w:kern w:val="0"/>
      <w:sz w:val="20"/>
      <w:szCs w:val="20"/>
      <w:lang w:eastAsia="de-DE"/>
      <w14:ligatures w14:val="none"/>
    </w:rPr>
  </w:style>
  <w:style w:type="character" w:styleId="Voetnootmarkering">
    <w:name w:val="footnote reference"/>
    <w:basedOn w:val="Standaardalinea-lettertype"/>
    <w:uiPriority w:val="99"/>
    <w:semiHidden/>
    <w:unhideWhenUsed/>
    <w:qFormat/>
    <w:rsid w:val="00115C2D"/>
    <w:rPr>
      <w:vertAlign w:val="superscript"/>
    </w:rPr>
  </w:style>
  <w:style w:type="character" w:styleId="Hyperlink">
    <w:name w:val="Hyperlink"/>
    <w:basedOn w:val="Standaardalinea-lettertype"/>
    <w:uiPriority w:val="99"/>
    <w:unhideWhenUsed/>
    <w:rsid w:val="006A3B18"/>
    <w:rPr>
      <w:color w:val="467886" w:themeColor="hyperlink"/>
      <w:u w:val="single"/>
    </w:rPr>
  </w:style>
  <w:style w:type="character" w:styleId="Onopgelostemelding">
    <w:name w:val="Unresolved Mention"/>
    <w:basedOn w:val="Standaardalinea-lettertype"/>
    <w:uiPriority w:val="99"/>
    <w:semiHidden/>
    <w:unhideWhenUsed/>
    <w:rsid w:val="006A3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502">
      <w:bodyDiv w:val="1"/>
      <w:marLeft w:val="0"/>
      <w:marRight w:val="0"/>
      <w:marTop w:val="0"/>
      <w:marBottom w:val="0"/>
      <w:divBdr>
        <w:top w:val="none" w:sz="0" w:space="0" w:color="auto"/>
        <w:left w:val="none" w:sz="0" w:space="0" w:color="auto"/>
        <w:bottom w:val="none" w:sz="0" w:space="0" w:color="auto"/>
        <w:right w:val="none" w:sz="0" w:space="0" w:color="auto"/>
      </w:divBdr>
    </w:div>
    <w:div w:id="410977643">
      <w:bodyDiv w:val="1"/>
      <w:marLeft w:val="0"/>
      <w:marRight w:val="0"/>
      <w:marTop w:val="0"/>
      <w:marBottom w:val="0"/>
      <w:divBdr>
        <w:top w:val="none" w:sz="0" w:space="0" w:color="auto"/>
        <w:left w:val="none" w:sz="0" w:space="0" w:color="auto"/>
        <w:bottom w:val="none" w:sz="0" w:space="0" w:color="auto"/>
        <w:right w:val="none" w:sz="0" w:space="0" w:color="auto"/>
      </w:divBdr>
    </w:div>
    <w:div w:id="897588076">
      <w:bodyDiv w:val="1"/>
      <w:marLeft w:val="0"/>
      <w:marRight w:val="0"/>
      <w:marTop w:val="0"/>
      <w:marBottom w:val="0"/>
      <w:divBdr>
        <w:top w:val="none" w:sz="0" w:space="0" w:color="auto"/>
        <w:left w:val="none" w:sz="0" w:space="0" w:color="auto"/>
        <w:bottom w:val="none" w:sz="0" w:space="0" w:color="auto"/>
        <w:right w:val="none" w:sz="0" w:space="0" w:color="auto"/>
      </w:divBdr>
    </w:div>
    <w:div w:id="1033574172">
      <w:bodyDiv w:val="1"/>
      <w:marLeft w:val="0"/>
      <w:marRight w:val="0"/>
      <w:marTop w:val="0"/>
      <w:marBottom w:val="0"/>
      <w:divBdr>
        <w:top w:val="none" w:sz="0" w:space="0" w:color="auto"/>
        <w:left w:val="none" w:sz="0" w:space="0" w:color="auto"/>
        <w:bottom w:val="none" w:sz="0" w:space="0" w:color="auto"/>
        <w:right w:val="none" w:sz="0" w:space="0" w:color="auto"/>
      </w:divBdr>
    </w:div>
    <w:div w:id="1083842378">
      <w:bodyDiv w:val="1"/>
      <w:marLeft w:val="0"/>
      <w:marRight w:val="0"/>
      <w:marTop w:val="0"/>
      <w:marBottom w:val="0"/>
      <w:divBdr>
        <w:top w:val="none" w:sz="0" w:space="0" w:color="auto"/>
        <w:left w:val="none" w:sz="0" w:space="0" w:color="auto"/>
        <w:bottom w:val="none" w:sz="0" w:space="0" w:color="auto"/>
        <w:right w:val="none" w:sz="0" w:space="0" w:color="auto"/>
      </w:divBdr>
    </w:div>
    <w:div w:id="1332021939">
      <w:bodyDiv w:val="1"/>
      <w:marLeft w:val="0"/>
      <w:marRight w:val="0"/>
      <w:marTop w:val="0"/>
      <w:marBottom w:val="0"/>
      <w:divBdr>
        <w:top w:val="none" w:sz="0" w:space="0" w:color="auto"/>
        <w:left w:val="none" w:sz="0" w:space="0" w:color="auto"/>
        <w:bottom w:val="none" w:sz="0" w:space="0" w:color="auto"/>
        <w:right w:val="none" w:sz="0" w:space="0" w:color="auto"/>
      </w:divBdr>
    </w:div>
    <w:div w:id="1726441952">
      <w:bodyDiv w:val="1"/>
      <w:marLeft w:val="0"/>
      <w:marRight w:val="0"/>
      <w:marTop w:val="0"/>
      <w:marBottom w:val="0"/>
      <w:divBdr>
        <w:top w:val="none" w:sz="0" w:space="0" w:color="auto"/>
        <w:left w:val="none" w:sz="0" w:space="0" w:color="auto"/>
        <w:bottom w:val="none" w:sz="0" w:space="0" w:color="auto"/>
        <w:right w:val="none" w:sz="0" w:space="0" w:color="auto"/>
      </w:divBdr>
    </w:div>
    <w:div w:id="18426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8F2EDDB1B2104EABC8E3609CCD3745" ma:contentTypeVersion="19" ma:contentTypeDescription="Create a new document." ma:contentTypeScope="" ma:versionID="67ab9e2717f80cccf30bde34015e2e3d">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4a4399067527458f5879e22b7606b807"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01b946-1d05-4f24-95e2-4dfb14242708">
      <Terms xmlns="http://schemas.microsoft.com/office/infopath/2007/PartnerControls"/>
    </lcf76f155ced4ddcb4097134ff3c332f>
    <TaxCatchAll xmlns="28ecf437-f8ad-48bd-ba0c-57e24f16d8c2" xsi:nil="true"/>
    <PublishedYES_x002f_NO xmlns="7901b946-1d05-4f24-95e2-4dfb14242708">true</PublishedYES_x002f_NO>
  </documentManagement>
</p:properties>
</file>

<file path=customXml/itemProps1.xml><?xml version="1.0" encoding="utf-8"?>
<ds:datastoreItem xmlns:ds="http://schemas.openxmlformats.org/officeDocument/2006/customXml" ds:itemID="{2B75847F-D36E-4B85-91DC-A867FE743E21}">
  <ds:schemaRefs>
    <ds:schemaRef ds:uri="http://schemas.microsoft.com/sharepoint/v3/contenttype/forms"/>
  </ds:schemaRefs>
</ds:datastoreItem>
</file>

<file path=customXml/itemProps2.xml><?xml version="1.0" encoding="utf-8"?>
<ds:datastoreItem xmlns:ds="http://schemas.openxmlformats.org/officeDocument/2006/customXml" ds:itemID="{94F6FA69-8035-4AC1-A56B-7971A0D39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9EA4C-C43F-4778-9DE2-21853DD93DE1}">
  <ds:schemaRefs>
    <ds:schemaRef ds:uri="http://schemas.microsoft.com/office/2006/metadata/properties"/>
    <ds:schemaRef ds:uri="http://schemas.microsoft.com/office/infopath/2007/PartnerControls"/>
    <ds:schemaRef ds:uri="7901b946-1d05-4f24-95e2-4dfb14242708"/>
    <ds:schemaRef ds:uri="28ecf437-f8ad-48bd-ba0c-57e24f16d8c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662</Words>
  <Characters>3645</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Motors Logistics Europe</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Springborn, Carina</dc:creator>
  <cp:keywords/>
  <dc:description/>
  <cp:lastModifiedBy>Gemoets, Peter</cp:lastModifiedBy>
  <cp:revision>16</cp:revision>
  <cp:lastPrinted>2025-05-12T16:20:00Z</cp:lastPrinted>
  <dcterms:created xsi:type="dcterms:W3CDTF">2025-05-12T15:58:00Z</dcterms:created>
  <dcterms:modified xsi:type="dcterms:W3CDTF">2025-05-16T09:06:00Z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ediaServiceImageTags">
    <vt:lpwstr/>
  </property>
  <property fmtid="{D5CDD505-2E9C-101B-9397-08002B2CF9AE}" pid="4" name="MSIP_Label_8f759577-5ea0-4866-9528-c5abbb8a6af6_Enabled">
    <vt:lpwstr>true</vt:lpwstr>
  </property>
  <property fmtid="{D5CDD505-2E9C-101B-9397-08002B2CF9AE}" pid="5" name="MSIP_Label_8f759577-5ea0-4866-9528-c5abbb8a6af6_SetDate">
    <vt:lpwstr>2025-05-16T09:01:48Z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244b2531-3976-4939-ba71-c48d1a153a96</vt:lpwstr>
  </property>
  <property fmtid="{D5CDD505-2E9C-101B-9397-08002B2CF9AE}" pid="10" name="MSIP_Label_8f759577-5ea0-4866-9528-c5abbb8a6af6_ContentBits">
    <vt:lpwstr>0</vt:lpwstr>
  </property>
  <property fmtid="{D5CDD505-2E9C-101B-9397-08002B2CF9AE}" pid="11" name="MSIP_Label_8f759577-5ea0-4866-9528-c5abbb8a6af6_Tag">
    <vt:lpwstr>10, 0, 1, 1</vt:lpwstr>
  </property>
</Properties>
</file>