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5F69" w14:textId="77777777" w:rsidR="000A41C5" w:rsidRPr="00520B1F" w:rsidRDefault="000A41C5" w:rsidP="000E2902">
      <w:pPr>
        <w:pStyle w:val="BodyText"/>
        <w:spacing w:line="320" w:lineRule="exact"/>
        <w:jc w:val="both"/>
        <w:rPr>
          <w:rFonts w:ascii="Mazda Type" w:hAnsi="Mazda Type"/>
          <w:sz w:val="32"/>
          <w:szCs w:val="32"/>
          <w:lang w:val="nl-NL"/>
        </w:rPr>
      </w:pPr>
    </w:p>
    <w:p w14:paraId="6DCD75A5" w14:textId="3C2F777A" w:rsidR="00376582" w:rsidRPr="00520B1F" w:rsidRDefault="0000583E" w:rsidP="000E2902">
      <w:pPr>
        <w:pStyle w:val="BodyText"/>
        <w:spacing w:line="320" w:lineRule="exact"/>
        <w:jc w:val="both"/>
        <w:rPr>
          <w:rFonts w:ascii="Mazda Type" w:hAnsi="Mazda Type"/>
          <w:sz w:val="32"/>
          <w:szCs w:val="32"/>
          <w:lang w:val="nl-NL"/>
        </w:rPr>
      </w:pPr>
      <w:r w:rsidRPr="00520B1F">
        <w:rPr>
          <w:rFonts w:ascii="Mazda Type" w:hAnsi="Mazda Type"/>
          <w:sz w:val="32"/>
          <w:lang w:val="nl-NL"/>
        </w:rPr>
        <w:t>Mazda 787B rijdt demoronden tijdens Le Mans Classic 2022</w:t>
      </w:r>
    </w:p>
    <w:p w14:paraId="1B21393A" w14:textId="77777777" w:rsidR="000A41C5" w:rsidRPr="00520B1F" w:rsidRDefault="000A41C5" w:rsidP="00305152">
      <w:pPr>
        <w:jc w:val="center"/>
        <w:rPr>
          <w:rFonts w:ascii="Mazda Type" w:hAnsi="Mazda Type"/>
          <w:sz w:val="32"/>
          <w:szCs w:val="32"/>
          <w:lang w:val="nl-NL"/>
        </w:rPr>
      </w:pPr>
    </w:p>
    <w:p w14:paraId="221D6D23" w14:textId="79793454" w:rsidR="00270265" w:rsidRPr="00520B1F" w:rsidRDefault="00270265" w:rsidP="00270265">
      <w:pPr>
        <w:pStyle w:val="ListParagraph"/>
        <w:numPr>
          <w:ilvl w:val="0"/>
          <w:numId w:val="1"/>
        </w:numPr>
        <w:jc w:val="both"/>
        <w:rPr>
          <w:rFonts w:ascii="Mazda Type" w:eastAsia="源真ゴシックP Normal" w:hAnsi="Mazda Type" w:cs="源真ゴシックP Normal"/>
          <w:sz w:val="18"/>
          <w:szCs w:val="18"/>
          <w:lang w:val="nl-NL"/>
        </w:rPr>
      </w:pPr>
      <w:r w:rsidRPr="00520B1F">
        <w:rPr>
          <w:rFonts w:ascii="Mazda Type" w:hAnsi="Mazda Type"/>
          <w:sz w:val="18"/>
          <w:lang w:val="nl-NL"/>
        </w:rPr>
        <w:t xml:space="preserve">Met zijn wankelmotor met vier rotors werd de Mazda 787B in 1991 de eerste Japanse auto die de 24 Uren </w:t>
      </w:r>
      <w:proofErr w:type="gramStart"/>
      <w:r w:rsidRPr="00520B1F">
        <w:rPr>
          <w:rFonts w:ascii="Mazda Type" w:hAnsi="Mazda Type"/>
          <w:sz w:val="18"/>
          <w:lang w:val="nl-NL"/>
        </w:rPr>
        <w:t>van</w:t>
      </w:r>
      <w:proofErr w:type="gramEnd"/>
      <w:r w:rsidRPr="00520B1F">
        <w:rPr>
          <w:rFonts w:ascii="Mazda Type" w:hAnsi="Mazda Type"/>
          <w:sz w:val="18"/>
          <w:lang w:val="nl-NL"/>
        </w:rPr>
        <w:t xml:space="preserve"> Le Mans op zijn naam schreef.</w:t>
      </w:r>
    </w:p>
    <w:p w14:paraId="39D96331" w14:textId="34D36E7A" w:rsidR="00270265" w:rsidRPr="00520B1F" w:rsidRDefault="00B01E8F" w:rsidP="00270265">
      <w:pPr>
        <w:pStyle w:val="ListParagraph"/>
        <w:numPr>
          <w:ilvl w:val="0"/>
          <w:numId w:val="1"/>
        </w:numPr>
        <w:jc w:val="both"/>
        <w:rPr>
          <w:rFonts w:ascii="Mazda Type" w:eastAsia="源真ゴシックP Normal" w:hAnsi="Mazda Type" w:cs="源真ゴシックP Normal"/>
          <w:sz w:val="18"/>
          <w:szCs w:val="18"/>
          <w:lang w:val="nl-NL"/>
        </w:rPr>
      </w:pPr>
      <w:r w:rsidRPr="00520B1F">
        <w:rPr>
          <w:rFonts w:ascii="Mazda Type" w:hAnsi="Mazda Type"/>
          <w:sz w:val="18"/>
          <w:lang w:val="nl-NL"/>
        </w:rPr>
        <w:t>Yojiro Terada, die al 29 keer deelnam aan de uithoudingsrace, zal in de marge van de Groep C-races op 1 en 2 juli demonstratieronden rijden met de Mazda 787B.</w:t>
      </w:r>
    </w:p>
    <w:p w14:paraId="5E59B2DA" w14:textId="3826B8B4" w:rsidR="00376582" w:rsidRPr="00520B1F" w:rsidRDefault="00376582" w:rsidP="00376582">
      <w:pPr>
        <w:spacing w:line="260" w:lineRule="exact"/>
        <w:jc w:val="both"/>
        <w:rPr>
          <w:rFonts w:ascii="Mazda Type" w:hAnsi="Mazda Type"/>
          <w:kern w:val="2"/>
          <w:sz w:val="20"/>
          <w:szCs w:val="20"/>
          <w:lang w:val="nl-NL" w:eastAsia="ja-JP"/>
        </w:rPr>
      </w:pPr>
    </w:p>
    <w:p w14:paraId="40889A72" w14:textId="77777777" w:rsidR="00376582" w:rsidRPr="00520B1F" w:rsidRDefault="00376582" w:rsidP="00376582">
      <w:pPr>
        <w:spacing w:line="260" w:lineRule="exact"/>
        <w:jc w:val="both"/>
        <w:rPr>
          <w:rFonts w:ascii="Mazda Type" w:hAnsi="Mazda Type"/>
          <w:kern w:val="2"/>
          <w:sz w:val="20"/>
          <w:szCs w:val="20"/>
          <w:lang w:val="nl-NL" w:eastAsia="ja-JP"/>
        </w:rPr>
      </w:pPr>
    </w:p>
    <w:p w14:paraId="18352E44" w14:textId="40DBCFD6" w:rsidR="00376582" w:rsidRPr="00520B1F" w:rsidRDefault="00C25251" w:rsidP="00376582">
      <w:pPr>
        <w:adjustRightInd w:val="0"/>
        <w:jc w:val="both"/>
        <w:rPr>
          <w:rFonts w:ascii="Mazda Type" w:hAnsi="Mazda Type"/>
          <w:kern w:val="2"/>
          <w:sz w:val="20"/>
          <w:szCs w:val="20"/>
          <w:lang w:val="nl-NL"/>
        </w:rPr>
      </w:pPr>
      <w:bookmarkStart w:id="0" w:name="_Hlk95833390"/>
      <w:bookmarkStart w:id="1" w:name="_Hlk87903082"/>
      <w:r w:rsidRPr="00520B1F">
        <w:rPr>
          <w:rFonts w:ascii="Mazda Type" w:hAnsi="Mazda Type"/>
          <w:b/>
          <w:sz w:val="20"/>
          <w:lang w:val="nl-NL"/>
        </w:rPr>
        <w:t>Hiroshima | Willebroek, 21 juni 2022.</w:t>
      </w:r>
      <w:bookmarkEnd w:id="0"/>
      <w:r w:rsidRPr="00520B1F">
        <w:rPr>
          <w:rFonts w:ascii="Mazda Type" w:hAnsi="Mazda Type"/>
          <w:sz w:val="20"/>
          <w:lang w:val="nl-NL"/>
        </w:rPr>
        <w:t xml:space="preserve"> </w:t>
      </w:r>
      <w:bookmarkEnd w:id="1"/>
      <w:r w:rsidRPr="00520B1F">
        <w:rPr>
          <w:rFonts w:ascii="Mazda Type" w:hAnsi="Mazda Type"/>
          <w:sz w:val="20"/>
          <w:lang w:val="nl-NL"/>
        </w:rPr>
        <w:t>Mazda Motor Corporation heeft aangekondigd dat de Mazda 787B, het uithangbord van Mazda’s ‘never stop challenging’-filosofie, demonstratieronden</w:t>
      </w:r>
      <w:r w:rsidRPr="00520B1F">
        <w:rPr>
          <w:rFonts w:ascii="Mazda Type" w:hAnsi="Mazda Type"/>
          <w:sz w:val="20"/>
          <w:vertAlign w:val="superscript"/>
          <w:lang w:val="nl-NL"/>
        </w:rPr>
        <w:t>1</w:t>
      </w:r>
      <w:r w:rsidRPr="00520B1F">
        <w:rPr>
          <w:rFonts w:ascii="Mazda Type" w:hAnsi="Mazda Type"/>
          <w:sz w:val="20"/>
          <w:lang w:val="nl-NL"/>
        </w:rPr>
        <w:t xml:space="preserve"> zal rijden op Le Mans Classic 2022, dat plaatsvindt van 30 juni tot 3 juli 2022. </w:t>
      </w:r>
    </w:p>
    <w:p w14:paraId="7BA0927C" w14:textId="5A20883F" w:rsidR="0000583E" w:rsidRPr="00520B1F" w:rsidRDefault="0000583E" w:rsidP="00376582">
      <w:pPr>
        <w:adjustRightInd w:val="0"/>
        <w:jc w:val="both"/>
        <w:rPr>
          <w:rFonts w:ascii="Mazda Type" w:hAnsi="Mazda Type"/>
          <w:kern w:val="2"/>
          <w:sz w:val="20"/>
          <w:szCs w:val="20"/>
          <w:lang w:val="nl-NL" w:eastAsia="ja-JP"/>
        </w:rPr>
      </w:pPr>
    </w:p>
    <w:p w14:paraId="2E38E8F9" w14:textId="77777777" w:rsidR="0000583E" w:rsidRPr="00520B1F" w:rsidRDefault="0000583E" w:rsidP="0000583E">
      <w:pPr>
        <w:adjustRightInd w:val="0"/>
        <w:jc w:val="both"/>
        <w:rPr>
          <w:rFonts w:ascii="Mazda Type" w:eastAsia="Mazda Type" w:hAnsi="Mazda Type" w:cs="Mazda Type"/>
          <w:color w:val="000000"/>
          <w:sz w:val="20"/>
          <w:szCs w:val="20"/>
          <w:lang w:val="nl-NL"/>
        </w:rPr>
      </w:pPr>
      <w:r w:rsidRPr="00520B1F">
        <w:rPr>
          <w:rFonts w:ascii="Mazda Type" w:hAnsi="Mazda Type"/>
          <w:color w:val="000000"/>
          <w:sz w:val="20"/>
          <w:lang w:val="nl-NL"/>
        </w:rPr>
        <w:t>Met zijn wankelmotor met vier rotors werd de Mazda 787B in 1991 de eerste Japanse auto die de 24 Uren van Le Mans op zijn naam schreef. Voor het eerst in bijna een decennium zullen toeschouwers op Le Mans Classic 2022 opnieuw kunnen genieten van de meeslepende en opvallende soundtrack van de wankelmotor in de Mazda 787B. De vorige twee gelegenheden om de legendarische bolide aan het werk te zien, waren de negentigste verjaardag van de 24 Uren van Le Mans in 2013 en de twintigste verjaardag van Mazda’s zege op Le Mans in 2011.</w:t>
      </w:r>
    </w:p>
    <w:p w14:paraId="584E62C9" w14:textId="77777777" w:rsidR="0000583E" w:rsidRPr="00520B1F" w:rsidRDefault="0000583E" w:rsidP="0000583E">
      <w:pPr>
        <w:adjustRightInd w:val="0"/>
        <w:jc w:val="both"/>
        <w:rPr>
          <w:rFonts w:ascii="Mazda Type" w:eastAsia="Mazda Type" w:hAnsi="Mazda Type" w:cs="Mazda Type"/>
          <w:color w:val="000000"/>
          <w:sz w:val="20"/>
          <w:szCs w:val="20"/>
          <w:lang w:val="nl-NL"/>
        </w:rPr>
      </w:pPr>
    </w:p>
    <w:p w14:paraId="52309A0D" w14:textId="3A3CDA12" w:rsidR="0000583E" w:rsidRPr="00520B1F" w:rsidRDefault="0000583E" w:rsidP="0000583E">
      <w:pPr>
        <w:adjustRightInd w:val="0"/>
        <w:jc w:val="both"/>
        <w:rPr>
          <w:rFonts w:ascii="Mazda Type" w:eastAsia="Mazda Type" w:hAnsi="Mazda Type" w:cs="Mazda Type"/>
          <w:color w:val="000000"/>
          <w:sz w:val="20"/>
          <w:szCs w:val="20"/>
          <w:lang w:val="nl-NL"/>
        </w:rPr>
      </w:pPr>
      <w:r w:rsidRPr="00520B1F">
        <w:rPr>
          <w:rFonts w:ascii="Mazda Type" w:hAnsi="Mazda Type"/>
          <w:color w:val="000000"/>
          <w:sz w:val="20"/>
          <w:lang w:val="nl-NL"/>
        </w:rPr>
        <w:t xml:space="preserve">Eigenlijk ging de Mazda 787B vorig jaar al zijn opwachting maken op Le Mans Classic om de dertigste verjaardag van zijn zege te vieren. Helaas werd het evenement uitgesteld naar dit jaar omwille van Covid-19. </w:t>
      </w:r>
    </w:p>
    <w:p w14:paraId="2D92C72E" w14:textId="02EB129D" w:rsidR="0000583E" w:rsidRPr="00520B1F" w:rsidRDefault="0000583E" w:rsidP="0000583E">
      <w:pPr>
        <w:adjustRightInd w:val="0"/>
        <w:jc w:val="both"/>
        <w:rPr>
          <w:rFonts w:ascii="Mazda Type" w:eastAsia="Mazda Type" w:hAnsi="Mazda Type" w:cs="Mazda Type"/>
          <w:color w:val="000000"/>
          <w:sz w:val="20"/>
          <w:szCs w:val="20"/>
          <w:lang w:val="nl-NL"/>
        </w:rPr>
      </w:pPr>
      <w:r w:rsidRPr="00520B1F">
        <w:rPr>
          <w:rFonts w:ascii="Mazda Type" w:hAnsi="Mazda Type"/>
          <w:color w:val="000000"/>
          <w:sz w:val="20"/>
          <w:lang w:val="nl-NL"/>
        </w:rPr>
        <w:t xml:space="preserve">Dankzij de steun van modelbouwer Spark, zal 29-voudig Le Mans-deelnemer Yojiro Terada – in Japan ‘Mr. Le Mans’ genoemd – in de marge van de Groep C-races op 1 en 2 juli demonstratieronden rijden met de Mazda 787B. </w:t>
      </w:r>
    </w:p>
    <w:p w14:paraId="72EFFD1C" w14:textId="77777777" w:rsidR="0000583E" w:rsidRPr="00520B1F" w:rsidRDefault="0000583E" w:rsidP="0000583E">
      <w:pPr>
        <w:adjustRightInd w:val="0"/>
        <w:jc w:val="both"/>
        <w:rPr>
          <w:rFonts w:ascii="Mazda Type" w:eastAsia="Mazda Type" w:hAnsi="Mazda Type" w:cs="Mazda Type"/>
          <w:color w:val="000000"/>
          <w:sz w:val="20"/>
          <w:szCs w:val="20"/>
          <w:lang w:val="nl-NL"/>
        </w:rPr>
      </w:pPr>
    </w:p>
    <w:p w14:paraId="2D17B3A0" w14:textId="2E4211B8" w:rsidR="0000583E" w:rsidRPr="00520B1F" w:rsidRDefault="0000583E" w:rsidP="0000583E">
      <w:pPr>
        <w:adjustRightInd w:val="0"/>
        <w:jc w:val="both"/>
        <w:rPr>
          <w:rFonts w:ascii="Mazda Type" w:eastAsia="Mazda Type" w:hAnsi="Mazda Type" w:cs="Mazda Type"/>
          <w:color w:val="000000"/>
          <w:sz w:val="20"/>
          <w:szCs w:val="20"/>
          <w:lang w:val="nl-NL"/>
        </w:rPr>
      </w:pPr>
      <w:r w:rsidRPr="00520B1F">
        <w:rPr>
          <w:rFonts w:ascii="Mazda Type" w:hAnsi="Mazda Type"/>
          <w:color w:val="000000"/>
          <w:sz w:val="20"/>
          <w:lang w:val="nl-NL"/>
        </w:rPr>
        <w:t>Le Mans Classic is een erg populair evenement: het vindt om de twee jaar plaats op het Circuit de la Sarthe en verenigt tal van befaamde racewagens die ooit hebben deelgenomen aan de 24 Uren van Le Mans</w:t>
      </w:r>
      <w:r w:rsidRPr="00520B1F">
        <w:rPr>
          <w:rFonts w:ascii="Mazda Type" w:hAnsi="Mazda Type"/>
          <w:color w:val="000000"/>
          <w:sz w:val="20"/>
          <w:vertAlign w:val="superscript"/>
          <w:lang w:val="nl-NL"/>
        </w:rPr>
        <w:t>2</w:t>
      </w:r>
      <w:r w:rsidRPr="00520B1F">
        <w:rPr>
          <w:rFonts w:ascii="Mazda Type" w:hAnsi="Mazda Type"/>
          <w:color w:val="000000"/>
          <w:sz w:val="20"/>
          <w:lang w:val="nl-NL"/>
        </w:rPr>
        <w:t>. In Groep C worden de ingeschreven wagens geclassificeerd volgens historische periode en nemen ze deel aan 60 minuten durende races. Onder de deelnemers van dit jaar zijn verscheidene wagens die hun stempel hebben gedrukt op de racegeschiedenis, zoals de Toyota Tom’s 85C, de Porsche 962, de Jaguar XJR en de Peugeot 905.</w:t>
      </w:r>
    </w:p>
    <w:p w14:paraId="740E91C4" w14:textId="6DFB0E6D" w:rsidR="0000583E" w:rsidRPr="00520B1F" w:rsidRDefault="0000583E" w:rsidP="0000583E">
      <w:pPr>
        <w:adjustRightInd w:val="0"/>
        <w:jc w:val="both"/>
        <w:rPr>
          <w:rFonts w:ascii="Mazda Type" w:eastAsia="Mazda Type" w:hAnsi="Mazda Type" w:cs="Mazda Type"/>
          <w:color w:val="000000"/>
          <w:sz w:val="20"/>
          <w:szCs w:val="20"/>
          <w:lang w:val="nl-NL"/>
        </w:rPr>
      </w:pPr>
    </w:p>
    <w:p w14:paraId="5365601C" w14:textId="4FE65044" w:rsidR="0000583E" w:rsidRPr="00520B1F" w:rsidRDefault="0000583E" w:rsidP="0000583E">
      <w:pPr>
        <w:adjustRightInd w:val="0"/>
        <w:jc w:val="both"/>
        <w:rPr>
          <w:rFonts w:ascii="Mazda Type" w:eastAsia="Mazda Type" w:hAnsi="Mazda Type" w:cs="Mazda Type"/>
          <w:color w:val="000000"/>
          <w:sz w:val="20"/>
          <w:szCs w:val="20"/>
          <w:lang w:val="nl-NL"/>
        </w:rPr>
      </w:pPr>
      <w:r w:rsidRPr="00520B1F">
        <w:rPr>
          <w:rFonts w:ascii="Mazda Type" w:hAnsi="Mazda Type"/>
          <w:color w:val="000000"/>
          <w:sz w:val="20"/>
          <w:lang w:val="nl-NL"/>
        </w:rPr>
        <w:t xml:space="preserve">Voor meer informatie over de Mazda 787B kunt u terecht op de website die speciaal voor de dertigste verjaardag van Mazda’s Le Mans-zege in het leven werd geroepen: </w:t>
      </w:r>
      <w:hyperlink r:id="rId8" w:history="1">
        <w:r w:rsidRPr="00520B1F">
          <w:rPr>
            <w:rStyle w:val="Hyperlink"/>
            <w:rFonts w:ascii="Mazda Type" w:hAnsi="Mazda Type"/>
            <w:sz w:val="20"/>
            <w:szCs w:val="20"/>
            <w:lang w:val="nl-NL"/>
          </w:rPr>
          <w:t>https://www.mazda.com/en/innovation/lemans30th/</w:t>
        </w:r>
      </w:hyperlink>
    </w:p>
    <w:p w14:paraId="4B3C92D6" w14:textId="77777777" w:rsidR="00376582" w:rsidRPr="00520B1F" w:rsidRDefault="00376582" w:rsidP="00376582">
      <w:pPr>
        <w:jc w:val="both"/>
        <w:rPr>
          <w:rFonts w:ascii="Mazda Type" w:eastAsia="Mazda Type" w:hAnsi="Mazda Type" w:cs="Mazda Type"/>
          <w:sz w:val="18"/>
          <w:szCs w:val="18"/>
          <w:lang w:val="nl-NL"/>
        </w:rPr>
      </w:pPr>
    </w:p>
    <w:p w14:paraId="6F2A4B61" w14:textId="77777777" w:rsidR="00376582" w:rsidRPr="00520B1F" w:rsidRDefault="00376582" w:rsidP="00376582">
      <w:pPr>
        <w:ind w:firstLineChars="100" w:firstLine="160"/>
        <w:jc w:val="both"/>
        <w:rPr>
          <w:rFonts w:ascii="Mazda Type" w:eastAsia="Mazda Type" w:hAnsi="Mazda Type" w:cs="Mazda Type"/>
          <w:sz w:val="16"/>
          <w:szCs w:val="16"/>
          <w:lang w:val="nl-NL"/>
        </w:rPr>
      </w:pPr>
    </w:p>
    <w:p w14:paraId="6F11CF1E" w14:textId="77777777" w:rsidR="0000583E" w:rsidRPr="00520B1F" w:rsidRDefault="0000583E" w:rsidP="0000583E">
      <w:pPr>
        <w:jc w:val="both"/>
        <w:rPr>
          <w:rFonts w:ascii="Mazda Type" w:eastAsia="源真ゴシックP Normal" w:hAnsi="Mazda Type" w:cs="源真ゴシックP Normal"/>
          <w:sz w:val="18"/>
          <w:szCs w:val="18"/>
          <w:lang w:val="nl-NL"/>
        </w:rPr>
      </w:pPr>
      <w:r w:rsidRPr="00520B1F">
        <w:rPr>
          <w:rFonts w:ascii="Mazda Type" w:hAnsi="Mazda Type"/>
          <w:sz w:val="18"/>
          <w:vertAlign w:val="superscript"/>
          <w:lang w:val="nl-NL"/>
        </w:rPr>
        <w:t>1</w:t>
      </w:r>
      <w:r w:rsidRPr="00520B1F">
        <w:rPr>
          <w:rFonts w:ascii="Mazda Type" w:hAnsi="Mazda Type"/>
          <w:sz w:val="18"/>
          <w:lang w:val="nl-NL"/>
        </w:rPr>
        <w:t xml:space="preserve"> Bij regen of slecht weer kunnen de demonstratieronden van de Mazda 787B worden geannuleerd.</w:t>
      </w:r>
    </w:p>
    <w:p w14:paraId="6C8301EC" w14:textId="194394CE" w:rsidR="0000583E" w:rsidRPr="00520B1F" w:rsidRDefault="0000583E" w:rsidP="0000583E">
      <w:pPr>
        <w:jc w:val="both"/>
        <w:rPr>
          <w:rFonts w:ascii="Mazda Type" w:eastAsia="源真ゴシックP Normal" w:hAnsi="Mazda Type" w:cs="源真ゴシックP Normal"/>
          <w:sz w:val="18"/>
          <w:szCs w:val="18"/>
          <w:lang w:val="nl-NL"/>
        </w:rPr>
      </w:pPr>
      <w:r w:rsidRPr="00520B1F">
        <w:rPr>
          <w:rFonts w:ascii="Mazda Type" w:hAnsi="Mazda Type"/>
          <w:sz w:val="18"/>
          <w:vertAlign w:val="superscript"/>
          <w:lang w:val="nl-NL"/>
        </w:rPr>
        <w:t>2</w:t>
      </w:r>
      <w:r w:rsidRPr="00520B1F">
        <w:rPr>
          <w:rFonts w:ascii="Mazda Type" w:hAnsi="Mazda Type"/>
          <w:sz w:val="18"/>
          <w:lang w:val="nl-NL"/>
        </w:rPr>
        <w:t xml:space="preserve"> De 24 Uren van Le Mans 2022 vond plaats 99 jaar na de eerste race in 1923.</w:t>
      </w:r>
    </w:p>
    <w:p w14:paraId="523361A1" w14:textId="77777777" w:rsidR="00376582" w:rsidRPr="00520B1F" w:rsidRDefault="00376582" w:rsidP="00376582">
      <w:pPr>
        <w:adjustRightInd w:val="0"/>
        <w:spacing w:line="240" w:lineRule="exact"/>
        <w:jc w:val="both"/>
        <w:rPr>
          <w:rFonts w:ascii="Mazda Type" w:hAnsi="Mazda Type"/>
          <w:kern w:val="2"/>
          <w:sz w:val="20"/>
          <w:szCs w:val="20"/>
          <w:lang w:val="nl-NL" w:eastAsia="ja-JP"/>
        </w:rPr>
      </w:pPr>
    </w:p>
    <w:p w14:paraId="3D0F124E" w14:textId="77777777" w:rsidR="000E2902" w:rsidRPr="00520B1F" w:rsidRDefault="000E2902" w:rsidP="000E2902">
      <w:pPr>
        <w:adjustRightInd w:val="0"/>
        <w:spacing w:line="260" w:lineRule="exact"/>
        <w:jc w:val="both"/>
        <w:rPr>
          <w:rFonts w:ascii="Mazda Type" w:hAnsi="Mazda Type"/>
          <w:kern w:val="2"/>
          <w:sz w:val="20"/>
          <w:szCs w:val="20"/>
          <w:lang w:val="nl-NL" w:eastAsia="ja-JP"/>
        </w:rPr>
      </w:pPr>
    </w:p>
    <w:p w14:paraId="422C1D8B" w14:textId="77777777" w:rsidR="00305152" w:rsidRPr="00520B1F" w:rsidRDefault="00305152" w:rsidP="00C25251">
      <w:pPr>
        <w:adjustRightInd w:val="0"/>
        <w:spacing w:line="260" w:lineRule="exact"/>
        <w:jc w:val="both"/>
        <w:rPr>
          <w:rFonts w:ascii="Mazda Type" w:hAnsi="Mazda Type"/>
          <w:kern w:val="2"/>
          <w:sz w:val="20"/>
          <w:szCs w:val="20"/>
          <w:lang w:val="nl-NL" w:eastAsia="ja-JP"/>
        </w:rPr>
      </w:pPr>
    </w:p>
    <w:p w14:paraId="2261CCA2" w14:textId="77777777" w:rsidR="00C25251" w:rsidRPr="00520B1F" w:rsidRDefault="00C25251" w:rsidP="00C25251">
      <w:pPr>
        <w:adjustRightInd w:val="0"/>
        <w:spacing w:line="260" w:lineRule="exact"/>
        <w:jc w:val="both"/>
        <w:rPr>
          <w:rFonts w:ascii="Mazda Type" w:hAnsi="Mazda Type"/>
          <w:kern w:val="2"/>
          <w:sz w:val="20"/>
          <w:szCs w:val="20"/>
          <w:lang w:val="nl-NL" w:eastAsia="ja-JP"/>
        </w:rPr>
      </w:pPr>
    </w:p>
    <w:p w14:paraId="56127478" w14:textId="7DED5CDE" w:rsidR="009F2E65" w:rsidRPr="00520B1F" w:rsidRDefault="00C25251" w:rsidP="00DE590D">
      <w:pPr>
        <w:adjustRightInd w:val="0"/>
        <w:snapToGrid w:val="0"/>
        <w:spacing w:line="240" w:lineRule="atLeast"/>
        <w:ind w:firstLineChars="100" w:firstLine="240"/>
        <w:jc w:val="center"/>
        <w:rPr>
          <w:lang w:val="nl-NL"/>
        </w:rPr>
      </w:pPr>
      <w:r w:rsidRPr="00520B1F">
        <w:rPr>
          <w:rFonts w:ascii="Mazda Type" w:hAnsi="Mazda Type"/>
          <w:color w:val="000000" w:themeColor="text1"/>
          <w:lang w:val="nl-NL"/>
        </w:rPr>
        <w:t># # #</w:t>
      </w:r>
    </w:p>
    <w:sectPr w:rsidR="009F2E65" w:rsidRPr="00520B1F" w:rsidSect="00725614">
      <w:headerReference w:type="even" r:id="rId9"/>
      <w:headerReference w:type="default" r:id="rId10"/>
      <w:footerReference w:type="even" r:id="rId11"/>
      <w:footerReference w:type="default" r:id="rId12"/>
      <w:headerReference w:type="first" r:id="rId13"/>
      <w:footerReference w:type="first" r:id="rId14"/>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4CBCF" w14:textId="77777777" w:rsidR="00B6696A" w:rsidRDefault="00B6696A" w:rsidP="00972E15">
      <w:r>
        <w:separator/>
      </w:r>
    </w:p>
  </w:endnote>
  <w:endnote w:type="continuationSeparator" w:id="0">
    <w:p w14:paraId="218B804E" w14:textId="77777777" w:rsidR="00B6696A" w:rsidRDefault="00B6696A"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源真ゴシックP Regular">
    <w:altName w:val="Yu Gothic"/>
    <w:charset w:val="80"/>
    <w:family w:val="modern"/>
    <w:pitch w:val="variable"/>
    <w:sig w:usb0="E1000AFF" w:usb1="6A4FFDFB" w:usb2="02000012" w:usb3="00000000" w:csb0="0012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KaiTi_GB2312">
    <w:altName w:val="Malgun Gothic Semilight"/>
    <w:charset w:val="86"/>
    <w:family w:val="modern"/>
    <w:pitch w:val="fixed"/>
    <w:sig w:usb0="800002BF" w:usb1="38CF7CFA" w:usb2="00000016" w:usb3="00000000" w:csb0="00040001"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F019" w14:textId="77777777" w:rsidR="00520B1F" w:rsidRDefault="00520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A94" w14:textId="77777777" w:rsidR="00936A96" w:rsidRDefault="00936A96">
    <w:pPr>
      <w:pStyle w:val="Footer"/>
    </w:pPr>
    <w:r>
      <w:rPr>
        <w:noProof/>
      </w:rPr>
      <mc:AlternateContent>
        <mc:Choice Requires="wpg">
          <w:drawing>
            <wp:anchor distT="0" distB="0" distL="114300" distR="114300" simplePos="0" relativeHeight="251668480" behindDoc="0" locked="0" layoutInCell="1" allowOverlap="1" wp14:anchorId="196F9ADD" wp14:editId="6994C2DC">
              <wp:simplePos x="0" y="0"/>
              <wp:positionH relativeFrom="column">
                <wp:posOffset>-506540</wp:posOffset>
              </wp:positionH>
              <wp:positionV relativeFrom="paragraph">
                <wp:posOffset>-131445</wp:posOffset>
              </wp:positionV>
              <wp:extent cx="6839585" cy="575965"/>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719A9815" w14:textId="77777777" w:rsidR="00936A96" w:rsidRPr="0065460D" w:rsidRDefault="00936A96"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52C95E94" w14:textId="77777777" w:rsidR="00936A96" w:rsidRPr="003A66C8" w:rsidRDefault="00936A96"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123E44D6" w14:textId="77777777" w:rsidR="00936A96" w:rsidRPr="003A66C8" w:rsidRDefault="009039A2" w:rsidP="009811AB">
                            <w:pPr>
                              <w:spacing w:line="194" w:lineRule="exact"/>
                              <w:rPr>
                                <w:rFonts w:ascii="Mazda Type" w:hAnsi="Mazda Type"/>
                                <w:color w:val="636363"/>
                                <w:sz w:val="16"/>
                                <w:szCs w:val="16"/>
                              </w:rPr>
                            </w:pPr>
                            <w:hyperlink r:id="rId1" w:history="1">
                              <w:r w:rsidR="000A41C5">
                                <w:rPr>
                                  <w:rStyle w:val="Hyperlink"/>
                                  <w:rFonts w:ascii="Mazda Type" w:hAnsi="Mazda Type"/>
                                  <w:color w:val="636363"/>
                                  <w:sz w:val="16"/>
                                  <w:szCs w:val="16"/>
                                </w:rPr>
                                <w:t>gemoetsp@mazdaeur.com</w:t>
                              </w:r>
                            </w:hyperlink>
                            <w:r w:rsidR="000A41C5">
                              <w:rPr>
                                <w:rFonts w:ascii="Mazda Type" w:hAnsi="Mazda Type"/>
                                <w:color w:val="636363"/>
                                <w:sz w:val="16"/>
                              </w:rPr>
                              <w:t xml:space="preserve">, </w:t>
                            </w:r>
                            <w:hyperlink r:id="rId2" w:history="1">
                              <w:r w:rsidR="000A41C5">
                                <w:rPr>
                                  <w:rStyle w:val="Hyperlink"/>
                                  <w:rFonts w:ascii="Mazda Type" w:hAnsi="Mazda Type"/>
                                  <w:color w:val="636363"/>
                                  <w:sz w:val="16"/>
                                  <w:szCs w:val="16"/>
                                </w:rPr>
                                <w:t>www.mazda-press.be</w:t>
                              </w:r>
                            </w:hyperlink>
                          </w:p>
                          <w:p w14:paraId="79E37CE3" w14:textId="77777777" w:rsidR="00936A96" w:rsidRPr="003A66C8" w:rsidRDefault="00936A96"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196F9ADD"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719A9815" w14:textId="77777777" w:rsidR="00936A96" w:rsidRPr="0065460D" w:rsidRDefault="00936A96" w:rsidP="009811AB">
                      <w:pPr>
                        <w:spacing w:line="194" w:lineRule="exact"/>
                        <w:rPr>
                          <w:rFonts w:ascii="Mazda Type" w:hAnsi="Mazda Type"/>
                          <w:color w:val="636363"/>
                          <w:sz w:val="16"/>
                          <w:szCs w:val="16"/>
                        </w:rPr>
                      </w:pPr>
                      <w:r>
                        <w:rPr>
                          <w:rFonts w:ascii="Mazda Type" w:hAnsi="Mazda Type"/>
                          <w:color w:val="636363"/>
                          <w:sz w:val="16"/>
                        </w:rPr>
                        <w:t>Voor meer informatie kunt u contact opnemen met:</w:t>
                      </w:r>
                    </w:p>
                    <w:p w14:paraId="52C95E94" w14:textId="77777777" w:rsidR="00936A96" w:rsidRPr="003A66C8" w:rsidRDefault="00936A96" w:rsidP="009811AB">
                      <w:pPr>
                        <w:spacing w:line="194" w:lineRule="exact"/>
                        <w:rPr>
                          <w:rFonts w:ascii="Mazda Type" w:hAnsi="Mazda Type"/>
                          <w:color w:val="636363"/>
                          <w:sz w:val="16"/>
                          <w:szCs w:val="16"/>
                        </w:rPr>
                      </w:pPr>
                      <w:r>
                        <w:rPr>
                          <w:rFonts w:ascii="Mazda Type" w:hAnsi="Mazda Type"/>
                          <w:color w:val="636363"/>
                          <w:sz w:val="16"/>
                        </w:rPr>
                        <w:t>Mazda Motor Belux, Blaasveldstraat 162, 2830 Willebroek</w:t>
                      </w:r>
                    </w:p>
                    <w:p w14:paraId="123E44D6" w14:textId="77777777" w:rsidR="00936A96" w:rsidRPr="003A66C8" w:rsidRDefault="009039A2" w:rsidP="009811AB">
                      <w:pPr>
                        <w:spacing w:line="194" w:lineRule="exact"/>
                        <w:rPr>
                          <w:rFonts w:ascii="Mazda Type" w:hAnsi="Mazda Type"/>
                          <w:color w:val="636363"/>
                          <w:sz w:val="16"/>
                          <w:szCs w:val="16"/>
                        </w:rPr>
                      </w:pPr>
                      <w:hyperlink r:id="rId3" w:history="1">
                        <w:r w:rsidR="000A41C5">
                          <w:rPr>
                            <w:rStyle w:val="Hyperlink"/>
                            <w:rFonts w:ascii="Mazda Type" w:hAnsi="Mazda Type"/>
                            <w:color w:val="636363"/>
                            <w:sz w:val="16"/>
                            <w:szCs w:val="16"/>
                          </w:rPr>
                          <w:t>gemoetsp@mazdaeur.com</w:t>
                        </w:r>
                      </w:hyperlink>
                      <w:r w:rsidR="000A41C5">
                        <w:rPr>
                          <w:rFonts w:ascii="Mazda Type" w:hAnsi="Mazda Type"/>
                          <w:color w:val="636363"/>
                          <w:sz w:val="16"/>
                        </w:rPr>
                        <w:t xml:space="preserve">, </w:t>
                      </w:r>
                      <w:hyperlink r:id="rId4" w:history="1">
                        <w:r w:rsidR="000A41C5">
                          <w:rPr>
                            <w:rStyle w:val="Hyperlink"/>
                            <w:rFonts w:ascii="Mazda Type" w:hAnsi="Mazda Type"/>
                            <w:color w:val="636363"/>
                            <w:sz w:val="16"/>
                            <w:szCs w:val="16"/>
                          </w:rPr>
                          <w:t>www.mazda-press.be</w:t>
                        </w:r>
                      </w:hyperlink>
                    </w:p>
                    <w:p w14:paraId="79E37CE3" w14:textId="77777777" w:rsidR="00936A96" w:rsidRPr="003A66C8" w:rsidRDefault="00936A96" w:rsidP="009811AB">
                      <w:pPr>
                        <w:spacing w:line="194" w:lineRule="exact"/>
                        <w:rPr>
                          <w:color w:val="717171"/>
                          <w:sz w:val="14"/>
                          <w:szCs w:val="14"/>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5F9E" w14:textId="77777777" w:rsidR="00520B1F" w:rsidRDefault="00520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F36D" w14:textId="77777777" w:rsidR="00B6696A" w:rsidRDefault="00B6696A" w:rsidP="00972E15">
      <w:r>
        <w:separator/>
      </w:r>
    </w:p>
  </w:footnote>
  <w:footnote w:type="continuationSeparator" w:id="0">
    <w:p w14:paraId="30788E25" w14:textId="77777777" w:rsidR="00B6696A" w:rsidRDefault="00B6696A"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452E" w14:textId="77777777" w:rsidR="00520B1F" w:rsidRDefault="00520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7B4" w14:textId="72C04137" w:rsidR="00936A96" w:rsidRPr="008914EE" w:rsidRDefault="00936A96" w:rsidP="008453F5">
    <w:pPr>
      <w:pStyle w:val="Header"/>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31A52BC8" wp14:editId="288D6B81">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089741BC" w14:textId="77777777" w:rsidR="00936A96" w:rsidRPr="003A683F" w:rsidRDefault="00936A96" w:rsidP="00D03719">
                          <w:pPr>
                            <w:jc w:val="center"/>
                            <w:rPr>
                              <w:rFonts w:ascii="Mazda Type" w:hAnsi="Mazda Type" w:cs="Arial"/>
                              <w:b/>
                              <w:color w:val="636363"/>
                            </w:rPr>
                          </w:pPr>
                          <w:r>
                            <w:rPr>
                              <w:rFonts w:ascii="Mazda Type" w:hAnsi="Mazda Type"/>
                              <w:b/>
                              <w:color w:val="636363"/>
                            </w:rPr>
                            <w:t xml:space="preserve">PERSBERICHT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2BC8"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089741BC" w14:textId="77777777" w:rsidR="00936A96" w:rsidRPr="003A683F" w:rsidRDefault="00936A96" w:rsidP="00D03719">
                    <w:pPr>
                      <w:jc w:val="center"/>
                      <w:rPr>
                        <w:rFonts w:ascii="Mazda Type" w:hAnsi="Mazda Type" w:cs="Arial"/>
                        <w:b/>
                        <w:color w:val="636363"/>
                      </w:rPr>
                    </w:pPr>
                    <w:r>
                      <w:rPr>
                        <w:rFonts w:ascii="Mazda Type" w:hAnsi="Mazda Type"/>
                        <w:b/>
                        <w:color w:val="636363"/>
                      </w:rPr>
                      <w:t xml:space="preserve">PERSBERICHT – MAZDA MOTOR BELUX </w:t>
                    </w:r>
                  </w:p>
                </w:txbxContent>
              </v:textbox>
            </v:shape>
          </w:pict>
        </mc:Fallback>
      </mc:AlternateContent>
    </w:r>
    <w:r>
      <w:rPr>
        <w:noProof/>
      </w:rPr>
      <w:drawing>
        <wp:anchor distT="0" distB="0" distL="114300" distR="114300" simplePos="0" relativeHeight="251666432" behindDoc="1" locked="0" layoutInCell="1" allowOverlap="1" wp14:anchorId="5461F127" wp14:editId="4C6D555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5C5B5" w14:textId="77777777" w:rsidR="00520B1F" w:rsidRDefault="00520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171E"/>
    <w:multiLevelType w:val="hybridMultilevel"/>
    <w:tmpl w:val="BCB4CF42"/>
    <w:lvl w:ilvl="0" w:tplc="BD1A18A0">
      <w:numFmt w:val="bullet"/>
      <w:lvlText w:val="■"/>
      <w:lvlJc w:val="left"/>
      <w:pPr>
        <w:ind w:left="784" w:hanging="360"/>
      </w:pPr>
      <w:rPr>
        <w:rFonts w:ascii="源真ゴシックP Regular" w:eastAsia="源真ゴシックP Regular" w:hAnsi="源真ゴシックP Regular" w:cs="源真ゴシックP Regular" w:hint="eastAsia"/>
        <w:sz w:val="21"/>
        <w:szCs w:val="21"/>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44B50C59"/>
    <w:multiLevelType w:val="hybridMultilevel"/>
    <w:tmpl w:val="002C0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583E"/>
    <w:rsid w:val="00005856"/>
    <w:rsid w:val="000237E6"/>
    <w:rsid w:val="00024241"/>
    <w:rsid w:val="000334CA"/>
    <w:rsid w:val="000514E5"/>
    <w:rsid w:val="00057B92"/>
    <w:rsid w:val="00071147"/>
    <w:rsid w:val="00074DD9"/>
    <w:rsid w:val="00075ED8"/>
    <w:rsid w:val="00086357"/>
    <w:rsid w:val="000870F5"/>
    <w:rsid w:val="000918DA"/>
    <w:rsid w:val="000A41C5"/>
    <w:rsid w:val="000A430E"/>
    <w:rsid w:val="000A5CF7"/>
    <w:rsid w:val="000B2B48"/>
    <w:rsid w:val="000C16FD"/>
    <w:rsid w:val="000C4D87"/>
    <w:rsid w:val="000E0316"/>
    <w:rsid w:val="000E2902"/>
    <w:rsid w:val="000F159B"/>
    <w:rsid w:val="000F2C86"/>
    <w:rsid w:val="00117E3D"/>
    <w:rsid w:val="00136EA1"/>
    <w:rsid w:val="00145A85"/>
    <w:rsid w:val="00154391"/>
    <w:rsid w:val="00172F19"/>
    <w:rsid w:val="001744CF"/>
    <w:rsid w:val="00180CA9"/>
    <w:rsid w:val="0018354E"/>
    <w:rsid w:val="00186217"/>
    <w:rsid w:val="001A42D0"/>
    <w:rsid w:val="001A44BF"/>
    <w:rsid w:val="001B2DE9"/>
    <w:rsid w:val="001B516D"/>
    <w:rsid w:val="001D5A45"/>
    <w:rsid w:val="001D7BBF"/>
    <w:rsid w:val="001E4759"/>
    <w:rsid w:val="001F0243"/>
    <w:rsid w:val="001F328A"/>
    <w:rsid w:val="002077B2"/>
    <w:rsid w:val="00222C74"/>
    <w:rsid w:val="00225BBD"/>
    <w:rsid w:val="00242C5D"/>
    <w:rsid w:val="00255CDF"/>
    <w:rsid w:val="00261FF7"/>
    <w:rsid w:val="00264CD4"/>
    <w:rsid w:val="00270265"/>
    <w:rsid w:val="002770B8"/>
    <w:rsid w:val="002903C5"/>
    <w:rsid w:val="0029307E"/>
    <w:rsid w:val="002A0AA9"/>
    <w:rsid w:val="002A357D"/>
    <w:rsid w:val="002C39F9"/>
    <w:rsid w:val="002D2BDC"/>
    <w:rsid w:val="002D51B2"/>
    <w:rsid w:val="002E0599"/>
    <w:rsid w:val="00305152"/>
    <w:rsid w:val="00322EEA"/>
    <w:rsid w:val="003406C2"/>
    <w:rsid w:val="00343B40"/>
    <w:rsid w:val="0035120F"/>
    <w:rsid w:val="003518F7"/>
    <w:rsid w:val="003530B3"/>
    <w:rsid w:val="0035559C"/>
    <w:rsid w:val="003564D5"/>
    <w:rsid w:val="003578EE"/>
    <w:rsid w:val="00373EB3"/>
    <w:rsid w:val="00376582"/>
    <w:rsid w:val="00380D93"/>
    <w:rsid w:val="0038655E"/>
    <w:rsid w:val="00386E66"/>
    <w:rsid w:val="003A66C8"/>
    <w:rsid w:val="003A683F"/>
    <w:rsid w:val="003B1BD9"/>
    <w:rsid w:val="003B750E"/>
    <w:rsid w:val="003D25B6"/>
    <w:rsid w:val="003D411E"/>
    <w:rsid w:val="003D58E5"/>
    <w:rsid w:val="003D6F87"/>
    <w:rsid w:val="003E644C"/>
    <w:rsid w:val="00400153"/>
    <w:rsid w:val="00401474"/>
    <w:rsid w:val="004064CF"/>
    <w:rsid w:val="00414480"/>
    <w:rsid w:val="004202A5"/>
    <w:rsid w:val="0043567C"/>
    <w:rsid w:val="00443310"/>
    <w:rsid w:val="004507C6"/>
    <w:rsid w:val="00452D3E"/>
    <w:rsid w:val="00465BCB"/>
    <w:rsid w:val="004765F5"/>
    <w:rsid w:val="00476B76"/>
    <w:rsid w:val="004A08B9"/>
    <w:rsid w:val="004A0E22"/>
    <w:rsid w:val="004B08C8"/>
    <w:rsid w:val="004B249F"/>
    <w:rsid w:val="004D3D93"/>
    <w:rsid w:val="004D40DE"/>
    <w:rsid w:val="004E1D85"/>
    <w:rsid w:val="004F0E95"/>
    <w:rsid w:val="00502E0A"/>
    <w:rsid w:val="005049AD"/>
    <w:rsid w:val="00515904"/>
    <w:rsid w:val="00520B1F"/>
    <w:rsid w:val="005325CD"/>
    <w:rsid w:val="005348EE"/>
    <w:rsid w:val="00534B80"/>
    <w:rsid w:val="005417E8"/>
    <w:rsid w:val="00541A8E"/>
    <w:rsid w:val="00562F07"/>
    <w:rsid w:val="005643C0"/>
    <w:rsid w:val="00566384"/>
    <w:rsid w:val="00570126"/>
    <w:rsid w:val="005861A2"/>
    <w:rsid w:val="00586D4C"/>
    <w:rsid w:val="005A1318"/>
    <w:rsid w:val="005A19CF"/>
    <w:rsid w:val="005B2DD9"/>
    <w:rsid w:val="005E1A24"/>
    <w:rsid w:val="006053D9"/>
    <w:rsid w:val="00615AB3"/>
    <w:rsid w:val="00620B4C"/>
    <w:rsid w:val="00640C13"/>
    <w:rsid w:val="0065460D"/>
    <w:rsid w:val="00665218"/>
    <w:rsid w:val="00690A64"/>
    <w:rsid w:val="0069759A"/>
    <w:rsid w:val="0069793B"/>
    <w:rsid w:val="006D09D1"/>
    <w:rsid w:val="006D4B2C"/>
    <w:rsid w:val="006F1FC5"/>
    <w:rsid w:val="006F47E2"/>
    <w:rsid w:val="006F5DF0"/>
    <w:rsid w:val="0070021B"/>
    <w:rsid w:val="00705393"/>
    <w:rsid w:val="00705A82"/>
    <w:rsid w:val="0072549E"/>
    <w:rsid w:val="00725614"/>
    <w:rsid w:val="00734E59"/>
    <w:rsid w:val="00740704"/>
    <w:rsid w:val="0074319D"/>
    <w:rsid w:val="00746FDF"/>
    <w:rsid w:val="007506E7"/>
    <w:rsid w:val="00762AE7"/>
    <w:rsid w:val="0077120D"/>
    <w:rsid w:val="007747C1"/>
    <w:rsid w:val="00792D13"/>
    <w:rsid w:val="007C262E"/>
    <w:rsid w:val="007D4E44"/>
    <w:rsid w:val="007E08CC"/>
    <w:rsid w:val="007E2F07"/>
    <w:rsid w:val="007F414A"/>
    <w:rsid w:val="0080433B"/>
    <w:rsid w:val="0082181B"/>
    <w:rsid w:val="00821C0C"/>
    <w:rsid w:val="00824C3D"/>
    <w:rsid w:val="0083374E"/>
    <w:rsid w:val="008453F5"/>
    <w:rsid w:val="00862BE0"/>
    <w:rsid w:val="00862F25"/>
    <w:rsid w:val="00872E07"/>
    <w:rsid w:val="00873057"/>
    <w:rsid w:val="008914EE"/>
    <w:rsid w:val="008A3935"/>
    <w:rsid w:val="008A49FF"/>
    <w:rsid w:val="008B76A3"/>
    <w:rsid w:val="008E2D6C"/>
    <w:rsid w:val="008E2F45"/>
    <w:rsid w:val="008F10C1"/>
    <w:rsid w:val="00904E7D"/>
    <w:rsid w:val="00930616"/>
    <w:rsid w:val="00936A96"/>
    <w:rsid w:val="00937F80"/>
    <w:rsid w:val="00945899"/>
    <w:rsid w:val="00952FFD"/>
    <w:rsid w:val="0095546C"/>
    <w:rsid w:val="00962028"/>
    <w:rsid w:val="0096251A"/>
    <w:rsid w:val="00972E15"/>
    <w:rsid w:val="009811AB"/>
    <w:rsid w:val="00990400"/>
    <w:rsid w:val="009938DB"/>
    <w:rsid w:val="009A069F"/>
    <w:rsid w:val="009A42F8"/>
    <w:rsid w:val="009C47C6"/>
    <w:rsid w:val="009C5BA2"/>
    <w:rsid w:val="009C627D"/>
    <w:rsid w:val="009E047D"/>
    <w:rsid w:val="009F2E65"/>
    <w:rsid w:val="009F7F1F"/>
    <w:rsid w:val="00A17137"/>
    <w:rsid w:val="00A32EFF"/>
    <w:rsid w:val="00A3539C"/>
    <w:rsid w:val="00A40B3A"/>
    <w:rsid w:val="00A62868"/>
    <w:rsid w:val="00A635E4"/>
    <w:rsid w:val="00A71A05"/>
    <w:rsid w:val="00A91204"/>
    <w:rsid w:val="00A94DE3"/>
    <w:rsid w:val="00AA06CB"/>
    <w:rsid w:val="00AB6D90"/>
    <w:rsid w:val="00AE4962"/>
    <w:rsid w:val="00AF29EE"/>
    <w:rsid w:val="00AF3209"/>
    <w:rsid w:val="00AF5642"/>
    <w:rsid w:val="00AF744A"/>
    <w:rsid w:val="00B01E8F"/>
    <w:rsid w:val="00B1675F"/>
    <w:rsid w:val="00B232E9"/>
    <w:rsid w:val="00B44329"/>
    <w:rsid w:val="00B57325"/>
    <w:rsid w:val="00B642A8"/>
    <w:rsid w:val="00B6696A"/>
    <w:rsid w:val="00B72BCF"/>
    <w:rsid w:val="00B73866"/>
    <w:rsid w:val="00B753E2"/>
    <w:rsid w:val="00B87402"/>
    <w:rsid w:val="00B91192"/>
    <w:rsid w:val="00BA4E95"/>
    <w:rsid w:val="00BA54E5"/>
    <w:rsid w:val="00BD394D"/>
    <w:rsid w:val="00BD752E"/>
    <w:rsid w:val="00BE008C"/>
    <w:rsid w:val="00BE052E"/>
    <w:rsid w:val="00BF3A95"/>
    <w:rsid w:val="00C10DFB"/>
    <w:rsid w:val="00C15E95"/>
    <w:rsid w:val="00C25251"/>
    <w:rsid w:val="00C50A0F"/>
    <w:rsid w:val="00C57D93"/>
    <w:rsid w:val="00C6727A"/>
    <w:rsid w:val="00C97D52"/>
    <w:rsid w:val="00CA0690"/>
    <w:rsid w:val="00CA48EA"/>
    <w:rsid w:val="00CB4C77"/>
    <w:rsid w:val="00CC12F2"/>
    <w:rsid w:val="00CC5EF8"/>
    <w:rsid w:val="00CD199A"/>
    <w:rsid w:val="00CE1F65"/>
    <w:rsid w:val="00CE64F9"/>
    <w:rsid w:val="00D01C15"/>
    <w:rsid w:val="00D03719"/>
    <w:rsid w:val="00D15448"/>
    <w:rsid w:val="00D27A7A"/>
    <w:rsid w:val="00D36393"/>
    <w:rsid w:val="00D45624"/>
    <w:rsid w:val="00D468B9"/>
    <w:rsid w:val="00D46CDE"/>
    <w:rsid w:val="00D47AEB"/>
    <w:rsid w:val="00D60EDF"/>
    <w:rsid w:val="00D6317D"/>
    <w:rsid w:val="00D670A7"/>
    <w:rsid w:val="00D671E8"/>
    <w:rsid w:val="00D67CD7"/>
    <w:rsid w:val="00D73FA5"/>
    <w:rsid w:val="00D809B0"/>
    <w:rsid w:val="00D8355A"/>
    <w:rsid w:val="00DB6422"/>
    <w:rsid w:val="00DD06F7"/>
    <w:rsid w:val="00DE00E7"/>
    <w:rsid w:val="00DE590D"/>
    <w:rsid w:val="00DE735F"/>
    <w:rsid w:val="00DF23A5"/>
    <w:rsid w:val="00E269D4"/>
    <w:rsid w:val="00E30C12"/>
    <w:rsid w:val="00E33A8C"/>
    <w:rsid w:val="00E37717"/>
    <w:rsid w:val="00E54435"/>
    <w:rsid w:val="00E71E50"/>
    <w:rsid w:val="00E727A6"/>
    <w:rsid w:val="00E9169E"/>
    <w:rsid w:val="00EA5FBC"/>
    <w:rsid w:val="00EB23C3"/>
    <w:rsid w:val="00EB77DB"/>
    <w:rsid w:val="00ED6A17"/>
    <w:rsid w:val="00ED71C9"/>
    <w:rsid w:val="00EE4F6F"/>
    <w:rsid w:val="00F11D06"/>
    <w:rsid w:val="00F1452B"/>
    <w:rsid w:val="00F16FA5"/>
    <w:rsid w:val="00F171FC"/>
    <w:rsid w:val="00F31CF7"/>
    <w:rsid w:val="00F354D0"/>
    <w:rsid w:val="00F35D3D"/>
    <w:rsid w:val="00F4128C"/>
    <w:rsid w:val="00F43AA5"/>
    <w:rsid w:val="00F50C68"/>
    <w:rsid w:val="00F53372"/>
    <w:rsid w:val="00F63D2D"/>
    <w:rsid w:val="00F719B7"/>
    <w:rsid w:val="00F75806"/>
    <w:rsid w:val="00F85DDF"/>
    <w:rsid w:val="00F862C7"/>
    <w:rsid w:val="00FA75CC"/>
    <w:rsid w:val="00FB51F1"/>
    <w:rsid w:val="00FB5AB8"/>
    <w:rsid w:val="00FB61A1"/>
    <w:rsid w:val="00FC1DF0"/>
    <w:rsid w:val="00FC2025"/>
    <w:rsid w:val="00FC20BC"/>
    <w:rsid w:val="00FC674D"/>
    <w:rsid w:val="00FD526D"/>
    <w:rsid w:val="00FD5D60"/>
    <w:rsid w:val="00FE2925"/>
    <w:rsid w:val="00FE2E76"/>
    <w:rsid w:val="00FF27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DF7063"/>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eastAsia="de-DE"/>
    </w:rPr>
  </w:style>
  <w:style w:type="paragraph" w:styleId="Heading3">
    <w:name w:val="heading 3"/>
    <w:basedOn w:val="Normal"/>
    <w:next w:val="Normal"/>
    <w:link w:val="Heading3Char"/>
    <w:uiPriority w:val="9"/>
    <w:unhideWhenUsed/>
    <w:qFormat/>
    <w:rsid w:val="005348E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styleId="FootnoteText">
    <w:name w:val="footnote text"/>
    <w:basedOn w:val="Normal"/>
    <w:link w:val="FootnoteTextChar"/>
    <w:uiPriority w:val="99"/>
    <w:semiHidden/>
    <w:unhideWhenUsed/>
    <w:rsid w:val="003578EE"/>
    <w:rPr>
      <w:sz w:val="20"/>
      <w:szCs w:val="20"/>
    </w:rPr>
  </w:style>
  <w:style w:type="character" w:customStyle="1" w:styleId="FootnoteTextChar">
    <w:name w:val="Footnote Text Char"/>
    <w:basedOn w:val="DefaultParagraphFont"/>
    <w:link w:val="FootnoteText"/>
    <w:uiPriority w:val="99"/>
    <w:semiHidden/>
    <w:rsid w:val="003578EE"/>
    <w:rPr>
      <w:rFonts w:eastAsiaTheme="minorEastAsia"/>
      <w:sz w:val="20"/>
      <w:szCs w:val="20"/>
      <w:lang w:eastAsia="de-DE"/>
    </w:rPr>
  </w:style>
  <w:style w:type="character" w:styleId="FootnoteReference">
    <w:name w:val="footnote reference"/>
    <w:basedOn w:val="DefaultParagraphFont"/>
    <w:uiPriority w:val="99"/>
    <w:semiHidden/>
    <w:unhideWhenUsed/>
    <w:rsid w:val="003578EE"/>
    <w:rPr>
      <w:vertAlign w:val="superscript"/>
    </w:rPr>
  </w:style>
  <w:style w:type="paragraph" w:customStyle="1" w:styleId="s3">
    <w:name w:val="s3"/>
    <w:basedOn w:val="Normal"/>
    <w:rsid w:val="00A91204"/>
    <w:pPr>
      <w:spacing w:before="100" w:beforeAutospacing="1" w:after="100" w:afterAutospacing="1"/>
    </w:pPr>
    <w:rPr>
      <w:rFonts w:ascii="Times New Roman" w:eastAsiaTheme="minorHAnsi" w:hAnsi="Times New Roman" w:cs="Times New Roman"/>
      <w:lang w:eastAsia="en-GB"/>
    </w:rPr>
  </w:style>
  <w:style w:type="character" w:customStyle="1" w:styleId="bumpedfont20">
    <w:name w:val="bumpedfont20"/>
    <w:basedOn w:val="DefaultParagraphFont"/>
    <w:rsid w:val="00A91204"/>
  </w:style>
  <w:style w:type="character" w:styleId="CommentReference">
    <w:name w:val="annotation reference"/>
    <w:basedOn w:val="DefaultParagraphFont"/>
    <w:uiPriority w:val="99"/>
    <w:semiHidden/>
    <w:unhideWhenUsed/>
    <w:rsid w:val="00B72BCF"/>
    <w:rPr>
      <w:sz w:val="16"/>
      <w:szCs w:val="16"/>
    </w:rPr>
  </w:style>
  <w:style w:type="paragraph" w:styleId="CommentText">
    <w:name w:val="annotation text"/>
    <w:basedOn w:val="Normal"/>
    <w:link w:val="CommentTextChar"/>
    <w:uiPriority w:val="99"/>
    <w:semiHidden/>
    <w:unhideWhenUsed/>
    <w:rsid w:val="00B72BCF"/>
    <w:rPr>
      <w:sz w:val="20"/>
      <w:szCs w:val="20"/>
    </w:rPr>
  </w:style>
  <w:style w:type="character" w:customStyle="1" w:styleId="CommentTextChar">
    <w:name w:val="Comment Text Char"/>
    <w:basedOn w:val="DefaultParagraphFont"/>
    <w:link w:val="CommentText"/>
    <w:uiPriority w:val="99"/>
    <w:semiHidden/>
    <w:rsid w:val="00B72BCF"/>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B72BCF"/>
    <w:rPr>
      <w:b/>
      <w:bCs/>
    </w:rPr>
  </w:style>
  <w:style w:type="character" w:customStyle="1" w:styleId="CommentSubjectChar">
    <w:name w:val="Comment Subject Char"/>
    <w:basedOn w:val="CommentTextChar"/>
    <w:link w:val="CommentSubject"/>
    <w:uiPriority w:val="99"/>
    <w:semiHidden/>
    <w:rsid w:val="00B72BCF"/>
    <w:rPr>
      <w:rFonts w:eastAsiaTheme="minorEastAsia"/>
      <w:b/>
      <w:bCs/>
      <w:sz w:val="20"/>
      <w:szCs w:val="20"/>
      <w:lang w:eastAsia="de-DE"/>
    </w:rPr>
  </w:style>
  <w:style w:type="paragraph" w:customStyle="1" w:styleId="Default">
    <w:name w:val="Default"/>
    <w:rsid w:val="004F0E95"/>
    <w:pPr>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5348EE"/>
    <w:rPr>
      <w:rFonts w:asciiTheme="majorHAnsi" w:eastAsiaTheme="majorEastAsia" w:hAnsiTheme="majorHAnsi" w:cstheme="majorBidi"/>
      <w:color w:val="1F3763" w:themeColor="accent1" w:themeShade="7F"/>
      <w:lang w:eastAsia="de-DE"/>
    </w:rPr>
  </w:style>
  <w:style w:type="paragraph" w:styleId="Revision">
    <w:name w:val="Revision"/>
    <w:hidden/>
    <w:uiPriority w:val="99"/>
    <w:semiHidden/>
    <w:rsid w:val="00F16FA5"/>
    <w:rPr>
      <w:lang w:eastAsia="de-DE"/>
    </w:rPr>
  </w:style>
  <w:style w:type="character" w:styleId="Emphasis">
    <w:name w:val="Emphasis"/>
    <w:basedOn w:val="DefaultParagraphFont"/>
    <w:uiPriority w:val="20"/>
    <w:qFormat/>
    <w:rsid w:val="00CC12F2"/>
    <w:rPr>
      <w:i/>
      <w:iCs/>
    </w:rPr>
  </w:style>
  <w:style w:type="paragraph" w:customStyle="1" w:styleId="paragraph">
    <w:name w:val="paragraph"/>
    <w:basedOn w:val="Normal"/>
    <w:rsid w:val="00305152"/>
    <w:pPr>
      <w:spacing w:before="100" w:beforeAutospacing="1" w:after="100" w:afterAutospacing="1"/>
    </w:pPr>
    <w:rPr>
      <w:rFonts w:ascii="MS PGothic" w:eastAsia="MS PGothic" w:hAnsi="MS PGothic" w:cs="MS PGothic"/>
      <w:lang w:eastAsia="ja-JP"/>
    </w:rPr>
  </w:style>
  <w:style w:type="character" w:customStyle="1" w:styleId="normaltextrun">
    <w:name w:val="normaltextrun"/>
    <w:basedOn w:val="DefaultParagraphFont"/>
    <w:rsid w:val="00305152"/>
  </w:style>
  <w:style w:type="character" w:customStyle="1" w:styleId="tabchar">
    <w:name w:val="tabchar"/>
    <w:basedOn w:val="DefaultParagraphFont"/>
    <w:rsid w:val="00305152"/>
  </w:style>
  <w:style w:type="character" w:styleId="UnresolvedMention">
    <w:name w:val="Unresolved Mention"/>
    <w:basedOn w:val="DefaultParagraphFont"/>
    <w:uiPriority w:val="99"/>
    <w:semiHidden/>
    <w:unhideWhenUsed/>
    <w:rsid w:val="00400153"/>
    <w:rPr>
      <w:color w:val="605E5C"/>
      <w:shd w:val="clear" w:color="auto" w:fill="E1DFDD"/>
    </w:rPr>
  </w:style>
  <w:style w:type="paragraph" w:styleId="BodyText">
    <w:name w:val="Body Text"/>
    <w:basedOn w:val="Normal"/>
    <w:link w:val="BodyTextChar"/>
    <w:unhideWhenUsed/>
    <w:rsid w:val="000E2902"/>
    <w:pPr>
      <w:jc w:val="center"/>
    </w:pPr>
    <w:rPr>
      <w:rFonts w:ascii="Arial" w:eastAsia="KaiTi_GB2312" w:hAnsi="Arial" w:cs="Arial"/>
      <w:b/>
      <w:bCs/>
      <w:sz w:val="28"/>
      <w:lang w:eastAsia="zh-CN"/>
    </w:rPr>
  </w:style>
  <w:style w:type="character" w:customStyle="1" w:styleId="BodyTextChar">
    <w:name w:val="Body Text Char"/>
    <w:basedOn w:val="DefaultParagraphFont"/>
    <w:link w:val="BodyText"/>
    <w:rsid w:val="000E2902"/>
    <w:rPr>
      <w:rFonts w:ascii="Arial" w:eastAsia="KaiTi_GB2312" w:hAnsi="Arial" w:cs="Arial"/>
      <w:b/>
      <w:bCs/>
      <w:sz w:val="28"/>
      <w:lang w:val="nl-B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6382">
      <w:bodyDiv w:val="1"/>
      <w:marLeft w:val="0"/>
      <w:marRight w:val="0"/>
      <w:marTop w:val="0"/>
      <w:marBottom w:val="0"/>
      <w:divBdr>
        <w:top w:val="none" w:sz="0" w:space="0" w:color="auto"/>
        <w:left w:val="none" w:sz="0" w:space="0" w:color="auto"/>
        <w:bottom w:val="none" w:sz="0" w:space="0" w:color="auto"/>
        <w:right w:val="none" w:sz="0" w:space="0" w:color="auto"/>
      </w:divBdr>
    </w:div>
    <w:div w:id="1422722266">
      <w:bodyDiv w:val="1"/>
      <w:marLeft w:val="0"/>
      <w:marRight w:val="0"/>
      <w:marTop w:val="0"/>
      <w:marBottom w:val="0"/>
      <w:divBdr>
        <w:top w:val="none" w:sz="0" w:space="0" w:color="auto"/>
        <w:left w:val="none" w:sz="0" w:space="0" w:color="auto"/>
        <w:bottom w:val="none" w:sz="0" w:space="0" w:color="auto"/>
        <w:right w:val="none" w:sz="0" w:space="0" w:color="auto"/>
      </w:divBdr>
    </w:div>
    <w:div w:id="1635866559">
      <w:bodyDiv w:val="1"/>
      <w:marLeft w:val="0"/>
      <w:marRight w:val="0"/>
      <w:marTop w:val="0"/>
      <w:marBottom w:val="0"/>
      <w:divBdr>
        <w:top w:val="none" w:sz="0" w:space="0" w:color="auto"/>
        <w:left w:val="none" w:sz="0" w:space="0" w:color="auto"/>
        <w:bottom w:val="none" w:sz="0" w:space="0" w:color="auto"/>
        <w:right w:val="none" w:sz="0" w:space="0" w:color="auto"/>
      </w:divBdr>
    </w:div>
    <w:div w:id="2037004197">
      <w:bodyDiv w:val="1"/>
      <w:marLeft w:val="0"/>
      <w:marRight w:val="0"/>
      <w:marTop w:val="0"/>
      <w:marBottom w:val="0"/>
      <w:divBdr>
        <w:top w:val="none" w:sz="0" w:space="0" w:color="auto"/>
        <w:left w:val="none" w:sz="0" w:space="0" w:color="auto"/>
        <w:bottom w:val="none" w:sz="0" w:space="0" w:color="auto"/>
        <w:right w:val="none" w:sz="0" w:space="0" w:color="auto"/>
      </w:divBdr>
    </w:div>
    <w:div w:id="2066564520">
      <w:bodyDiv w:val="1"/>
      <w:marLeft w:val="0"/>
      <w:marRight w:val="0"/>
      <w:marTop w:val="0"/>
      <w:marBottom w:val="0"/>
      <w:divBdr>
        <w:top w:val="none" w:sz="0" w:space="0" w:color="auto"/>
        <w:left w:val="none" w:sz="0" w:space="0" w:color="auto"/>
        <w:bottom w:val="none" w:sz="0" w:space="0" w:color="auto"/>
        <w:right w:val="none" w:sz="0" w:space="0" w:color="auto"/>
      </w:divBdr>
      <w:divsChild>
        <w:div w:id="1569002023">
          <w:marLeft w:val="70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m/en/innovation/lemans30t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E38A8-825D-451D-B632-258E05F73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395</Words>
  <Characters>2173</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Gemoets, Peter</cp:lastModifiedBy>
  <cp:revision>2</cp:revision>
  <cp:lastPrinted>2018-11-06T16:12:00Z</cp:lastPrinted>
  <dcterms:created xsi:type="dcterms:W3CDTF">2022-07-01T08:59:00Z</dcterms:created>
  <dcterms:modified xsi:type="dcterms:W3CDTF">2022-07-01T08:59:00Z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2021-11-09T19:43:15Z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ba555154-ba16-4373-829a-a4d9396577f9</vt:lpwstr>
  </property>
  <property fmtid="{D5CDD505-2E9C-101B-9397-08002B2CF9AE}" pid="8" name="MSIP_Label_8f759577-5ea0-4866-9528-c5abbb8a6af6_ContentBits">
    <vt:lpwstr>0</vt:lpwstr>
  </property>
</Properties>
</file>